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1ECC" w14:textId="77777777" w:rsidR="006243DC" w:rsidRPr="00A65E8B" w:rsidRDefault="006243DC" w:rsidP="005C7432">
      <w:pPr>
        <w:pStyle w:val="Heading1"/>
        <w:spacing w:before="83"/>
        <w:rPr>
          <w:rFonts w:asciiTheme="minorHAnsi" w:hAnsiTheme="minorHAnsi" w:cstheme="minorHAnsi"/>
        </w:rPr>
      </w:pPr>
      <w:bookmarkStart w:id="0" w:name="_GoBack"/>
      <w:bookmarkEnd w:id="0"/>
      <w:r w:rsidRPr="00A65E8B">
        <w:rPr>
          <w:rFonts w:asciiTheme="minorHAnsi" w:hAnsiTheme="minorHAnsi" w:cstheme="minorHAnsi"/>
        </w:rPr>
        <w:t xml:space="preserve">Fit and Proper </w:t>
      </w:r>
      <w:r>
        <w:rPr>
          <w:rFonts w:asciiTheme="minorHAnsi" w:hAnsiTheme="minorHAnsi" w:cstheme="minorHAnsi"/>
        </w:rPr>
        <w:t>G</w:t>
      </w:r>
      <w:r w:rsidRPr="00A65E8B">
        <w:rPr>
          <w:rFonts w:asciiTheme="minorHAnsi" w:hAnsiTheme="minorHAnsi" w:cstheme="minorHAnsi"/>
        </w:rPr>
        <w:t>uidance</w:t>
      </w:r>
    </w:p>
    <w:p w14:paraId="2F4157B8" w14:textId="77777777" w:rsidR="006243DC" w:rsidRPr="00A65E8B" w:rsidRDefault="006243DC" w:rsidP="005C7432">
      <w:pPr>
        <w:pStyle w:val="ListParagraph"/>
        <w:numPr>
          <w:ilvl w:val="0"/>
          <w:numId w:val="1"/>
        </w:numPr>
        <w:spacing w:before="120"/>
        <w:ind w:left="567" w:hanging="567"/>
        <w:rPr>
          <w:rFonts w:asciiTheme="minorHAnsi" w:hAnsiTheme="minorHAnsi" w:cstheme="minorHAnsi"/>
          <w:b/>
          <w:bCs/>
          <w:sz w:val="24"/>
        </w:rPr>
      </w:pPr>
      <w:r w:rsidRPr="00A65E8B">
        <w:rPr>
          <w:rFonts w:asciiTheme="minorHAnsi" w:hAnsiTheme="minorHAnsi" w:cstheme="minorHAnsi"/>
          <w:b/>
          <w:bCs/>
          <w:sz w:val="24"/>
        </w:rPr>
        <w:t>Introduction</w:t>
      </w:r>
    </w:p>
    <w:p w14:paraId="78CEFEFD" w14:textId="77777777" w:rsidR="006243DC" w:rsidRPr="00A65E8B" w:rsidRDefault="006243DC" w:rsidP="006243DC">
      <w:pPr>
        <w:pStyle w:val="BodyText"/>
        <w:spacing w:before="2"/>
        <w:rPr>
          <w:rFonts w:asciiTheme="minorHAnsi" w:hAnsiTheme="minorHAnsi" w:cstheme="minorHAnsi"/>
          <w:sz w:val="12"/>
          <w:szCs w:val="12"/>
        </w:rPr>
      </w:pPr>
    </w:p>
    <w:p w14:paraId="38192540" w14:textId="77777777" w:rsidR="006243DC" w:rsidRPr="009A13C6" w:rsidRDefault="006243DC" w:rsidP="006243DC">
      <w:pPr>
        <w:spacing w:line="312" w:lineRule="auto"/>
        <w:ind w:right="156"/>
        <w:rPr>
          <w:rFonts w:cstheme="minorHAnsi"/>
          <w:sz w:val="24"/>
          <w:szCs w:val="24"/>
        </w:rPr>
      </w:pPr>
      <w:r w:rsidRPr="009A13C6">
        <w:rPr>
          <w:rFonts w:cstheme="minorHAnsi"/>
          <w:sz w:val="24"/>
          <w:szCs w:val="24"/>
        </w:rPr>
        <w:t>As</w:t>
      </w:r>
      <w:r w:rsidRPr="009A13C6">
        <w:rPr>
          <w:rFonts w:cstheme="minorHAnsi"/>
          <w:spacing w:val="-8"/>
          <w:sz w:val="24"/>
          <w:szCs w:val="24"/>
        </w:rPr>
        <w:t xml:space="preserve"> </w:t>
      </w:r>
      <w:r w:rsidRPr="009A13C6">
        <w:rPr>
          <w:rFonts w:cstheme="minorHAnsi"/>
          <w:sz w:val="24"/>
          <w:szCs w:val="24"/>
        </w:rPr>
        <w:t>a</w:t>
      </w:r>
      <w:r w:rsidRPr="009A13C6">
        <w:rPr>
          <w:rFonts w:cstheme="minorHAnsi"/>
          <w:spacing w:val="-8"/>
          <w:sz w:val="24"/>
          <w:szCs w:val="24"/>
        </w:rPr>
        <w:t xml:space="preserve"> </w:t>
      </w:r>
      <w:r w:rsidRPr="009A13C6">
        <w:rPr>
          <w:rFonts w:cstheme="minorHAnsi"/>
          <w:sz w:val="24"/>
          <w:szCs w:val="24"/>
        </w:rPr>
        <w:t>charity,</w:t>
      </w:r>
      <w:r w:rsidRPr="009A13C6">
        <w:rPr>
          <w:rFonts w:cstheme="minorHAnsi"/>
          <w:spacing w:val="-7"/>
          <w:sz w:val="24"/>
          <w:szCs w:val="24"/>
        </w:rPr>
        <w:t xml:space="preserve"> </w:t>
      </w:r>
      <w:r w:rsidRPr="009A13C6">
        <w:rPr>
          <w:rFonts w:cstheme="minorHAnsi"/>
          <w:sz w:val="24"/>
          <w:szCs w:val="24"/>
        </w:rPr>
        <w:t>and</w:t>
      </w:r>
      <w:r w:rsidRPr="009A13C6">
        <w:rPr>
          <w:rFonts w:cstheme="minorHAnsi"/>
          <w:spacing w:val="-8"/>
          <w:sz w:val="24"/>
          <w:szCs w:val="24"/>
        </w:rPr>
        <w:t xml:space="preserve"> </w:t>
      </w:r>
      <w:r w:rsidRPr="009A13C6">
        <w:rPr>
          <w:rFonts w:cstheme="minorHAnsi"/>
          <w:sz w:val="24"/>
          <w:szCs w:val="24"/>
        </w:rPr>
        <w:t>as</w:t>
      </w:r>
      <w:r w:rsidRPr="009A13C6">
        <w:rPr>
          <w:rFonts w:cstheme="minorHAnsi"/>
          <w:spacing w:val="-9"/>
          <w:sz w:val="24"/>
          <w:szCs w:val="24"/>
        </w:rPr>
        <w:t xml:space="preserve"> </w:t>
      </w:r>
      <w:r w:rsidRPr="009A13C6">
        <w:rPr>
          <w:rFonts w:cstheme="minorHAnsi"/>
          <w:sz w:val="24"/>
          <w:szCs w:val="24"/>
        </w:rPr>
        <w:t>part</w:t>
      </w:r>
      <w:r w:rsidRPr="009A13C6">
        <w:rPr>
          <w:rFonts w:cstheme="minorHAnsi"/>
          <w:spacing w:val="-8"/>
          <w:sz w:val="24"/>
          <w:szCs w:val="24"/>
        </w:rPr>
        <w:t xml:space="preserve"> </w:t>
      </w:r>
      <w:r w:rsidRPr="009A13C6">
        <w:rPr>
          <w:rFonts w:cstheme="minorHAnsi"/>
          <w:sz w:val="24"/>
          <w:szCs w:val="24"/>
        </w:rPr>
        <w:t>of</w:t>
      </w:r>
      <w:r w:rsidRPr="009A13C6">
        <w:rPr>
          <w:rFonts w:cstheme="minorHAnsi"/>
          <w:spacing w:val="-8"/>
          <w:sz w:val="24"/>
          <w:szCs w:val="24"/>
        </w:rPr>
        <w:t xml:space="preserve"> </w:t>
      </w:r>
      <w:r w:rsidRPr="009A13C6">
        <w:rPr>
          <w:rFonts w:cstheme="minorHAnsi"/>
          <w:sz w:val="24"/>
          <w:szCs w:val="24"/>
        </w:rPr>
        <w:t>our</w:t>
      </w:r>
      <w:r w:rsidRPr="009A13C6">
        <w:rPr>
          <w:rFonts w:cstheme="minorHAnsi"/>
          <w:spacing w:val="-6"/>
          <w:sz w:val="24"/>
          <w:szCs w:val="24"/>
        </w:rPr>
        <w:t xml:space="preserve"> </w:t>
      </w:r>
      <w:r w:rsidRPr="009A13C6">
        <w:rPr>
          <w:rFonts w:cstheme="minorHAnsi"/>
          <w:sz w:val="24"/>
          <w:szCs w:val="24"/>
        </w:rPr>
        <w:t>initial</w:t>
      </w:r>
      <w:r w:rsidRPr="009A13C6">
        <w:rPr>
          <w:rFonts w:cstheme="minorHAnsi"/>
          <w:spacing w:val="-8"/>
          <w:sz w:val="24"/>
          <w:szCs w:val="24"/>
        </w:rPr>
        <w:t xml:space="preserve"> </w:t>
      </w:r>
      <w:r w:rsidRPr="009A13C6">
        <w:rPr>
          <w:rFonts w:cstheme="minorHAnsi"/>
          <w:sz w:val="24"/>
          <w:szCs w:val="24"/>
        </w:rPr>
        <w:t>and</w:t>
      </w:r>
      <w:r w:rsidRPr="009A13C6">
        <w:rPr>
          <w:rFonts w:cstheme="minorHAnsi"/>
          <w:spacing w:val="-9"/>
          <w:sz w:val="24"/>
          <w:szCs w:val="24"/>
        </w:rPr>
        <w:t xml:space="preserve"> </w:t>
      </w:r>
      <w:r w:rsidRPr="009A13C6">
        <w:rPr>
          <w:rFonts w:cstheme="minorHAnsi"/>
          <w:sz w:val="24"/>
          <w:szCs w:val="24"/>
        </w:rPr>
        <w:t>continued</w:t>
      </w:r>
      <w:r w:rsidRPr="009A13C6">
        <w:rPr>
          <w:rFonts w:cstheme="minorHAnsi"/>
          <w:spacing w:val="-7"/>
          <w:sz w:val="24"/>
          <w:szCs w:val="24"/>
        </w:rPr>
        <w:t xml:space="preserve"> </w:t>
      </w:r>
      <w:r w:rsidRPr="009A13C6">
        <w:rPr>
          <w:rFonts w:cstheme="minorHAnsi"/>
          <w:sz w:val="24"/>
          <w:szCs w:val="24"/>
        </w:rPr>
        <w:t>registration</w:t>
      </w:r>
      <w:r w:rsidRPr="009A13C6">
        <w:rPr>
          <w:rFonts w:cstheme="minorHAnsi"/>
          <w:spacing w:val="-7"/>
          <w:sz w:val="24"/>
          <w:szCs w:val="24"/>
        </w:rPr>
        <w:t xml:space="preserve"> </w:t>
      </w:r>
      <w:r w:rsidRPr="009A13C6">
        <w:rPr>
          <w:rFonts w:cstheme="minorHAnsi"/>
          <w:sz w:val="24"/>
          <w:szCs w:val="24"/>
        </w:rPr>
        <w:t>with</w:t>
      </w:r>
      <w:r w:rsidRPr="009A13C6">
        <w:rPr>
          <w:rFonts w:cstheme="minorHAnsi"/>
          <w:spacing w:val="-9"/>
          <w:sz w:val="24"/>
          <w:szCs w:val="24"/>
        </w:rPr>
        <w:t xml:space="preserve"> </w:t>
      </w:r>
      <w:r w:rsidRPr="009A13C6">
        <w:rPr>
          <w:rFonts w:cstheme="minorHAnsi"/>
          <w:sz w:val="24"/>
          <w:szCs w:val="24"/>
        </w:rPr>
        <w:t>the</w:t>
      </w:r>
      <w:r w:rsidRPr="009A13C6">
        <w:rPr>
          <w:rFonts w:cstheme="minorHAnsi"/>
          <w:spacing w:val="-9"/>
          <w:sz w:val="24"/>
          <w:szCs w:val="24"/>
        </w:rPr>
        <w:t xml:space="preserve"> </w:t>
      </w:r>
      <w:r w:rsidRPr="009A13C6">
        <w:rPr>
          <w:rFonts w:cstheme="minorHAnsi"/>
          <w:sz w:val="24"/>
          <w:szCs w:val="24"/>
        </w:rPr>
        <w:t>Office</w:t>
      </w:r>
      <w:r w:rsidRPr="009A13C6">
        <w:rPr>
          <w:rFonts w:cstheme="minorHAnsi"/>
          <w:spacing w:val="-9"/>
          <w:sz w:val="24"/>
          <w:szCs w:val="24"/>
        </w:rPr>
        <w:t xml:space="preserve"> </w:t>
      </w:r>
      <w:r w:rsidRPr="009A13C6">
        <w:rPr>
          <w:rFonts w:cstheme="minorHAnsi"/>
          <w:sz w:val="24"/>
          <w:szCs w:val="24"/>
        </w:rPr>
        <w:t>for</w:t>
      </w:r>
      <w:r w:rsidRPr="009A13C6">
        <w:rPr>
          <w:rFonts w:cstheme="minorHAnsi"/>
          <w:spacing w:val="-6"/>
          <w:sz w:val="24"/>
          <w:szCs w:val="24"/>
        </w:rPr>
        <w:t xml:space="preserve"> </w:t>
      </w:r>
      <w:r w:rsidRPr="009A13C6">
        <w:rPr>
          <w:rFonts w:cstheme="minorHAnsi"/>
          <w:sz w:val="24"/>
          <w:szCs w:val="24"/>
        </w:rPr>
        <w:t>Students</w:t>
      </w:r>
      <w:r w:rsidRPr="009A13C6">
        <w:rPr>
          <w:rFonts w:cstheme="minorHAnsi"/>
          <w:spacing w:val="-9"/>
          <w:sz w:val="24"/>
          <w:szCs w:val="24"/>
        </w:rPr>
        <w:t xml:space="preserve"> </w:t>
      </w:r>
      <w:r w:rsidRPr="009A13C6">
        <w:rPr>
          <w:rFonts w:cstheme="minorHAnsi"/>
          <w:sz w:val="24"/>
          <w:szCs w:val="24"/>
        </w:rPr>
        <w:t>(OfS),</w:t>
      </w:r>
      <w:r w:rsidRPr="009A13C6">
        <w:rPr>
          <w:rFonts w:cstheme="minorHAnsi"/>
          <w:spacing w:val="-6"/>
          <w:sz w:val="24"/>
          <w:szCs w:val="24"/>
        </w:rPr>
        <w:t xml:space="preserve"> </w:t>
      </w:r>
      <w:r w:rsidRPr="009A13C6">
        <w:rPr>
          <w:rFonts w:cstheme="minorHAnsi"/>
          <w:sz w:val="24"/>
          <w:szCs w:val="24"/>
        </w:rPr>
        <w:t>we</w:t>
      </w:r>
      <w:r w:rsidRPr="009A13C6">
        <w:rPr>
          <w:rFonts w:cstheme="minorHAnsi"/>
          <w:spacing w:val="-7"/>
          <w:sz w:val="24"/>
          <w:szCs w:val="24"/>
        </w:rPr>
        <w:t xml:space="preserve"> </w:t>
      </w:r>
      <w:r w:rsidRPr="009A13C6">
        <w:rPr>
          <w:rFonts w:cstheme="minorHAnsi"/>
          <w:sz w:val="24"/>
          <w:szCs w:val="24"/>
        </w:rPr>
        <w:t>are</w:t>
      </w:r>
      <w:r w:rsidRPr="009A13C6">
        <w:rPr>
          <w:rFonts w:cstheme="minorHAnsi"/>
          <w:spacing w:val="-9"/>
          <w:sz w:val="24"/>
          <w:szCs w:val="24"/>
        </w:rPr>
        <w:t xml:space="preserve"> </w:t>
      </w:r>
      <w:r w:rsidRPr="009A13C6">
        <w:rPr>
          <w:rFonts w:cstheme="minorHAnsi"/>
          <w:sz w:val="24"/>
          <w:szCs w:val="24"/>
        </w:rPr>
        <w:t>required to</w:t>
      </w:r>
      <w:r w:rsidRPr="009A13C6">
        <w:rPr>
          <w:rFonts w:cstheme="minorHAnsi"/>
          <w:spacing w:val="-10"/>
          <w:sz w:val="24"/>
          <w:szCs w:val="24"/>
        </w:rPr>
        <w:t xml:space="preserve"> </w:t>
      </w:r>
      <w:r w:rsidRPr="009A13C6">
        <w:rPr>
          <w:rFonts w:cstheme="minorHAnsi"/>
          <w:sz w:val="24"/>
          <w:szCs w:val="24"/>
        </w:rPr>
        <w:t>demonstrate</w:t>
      </w:r>
      <w:r w:rsidRPr="009A13C6">
        <w:rPr>
          <w:rFonts w:cstheme="minorHAnsi"/>
          <w:spacing w:val="-9"/>
          <w:sz w:val="24"/>
          <w:szCs w:val="24"/>
        </w:rPr>
        <w:t xml:space="preserve"> </w:t>
      </w:r>
      <w:r w:rsidRPr="009A13C6">
        <w:rPr>
          <w:rFonts w:cstheme="minorHAnsi"/>
          <w:sz w:val="24"/>
          <w:szCs w:val="24"/>
        </w:rPr>
        <w:t>that</w:t>
      </w:r>
      <w:r w:rsidRPr="009A13C6">
        <w:rPr>
          <w:rFonts w:cstheme="minorHAnsi"/>
          <w:spacing w:val="-8"/>
          <w:sz w:val="24"/>
          <w:szCs w:val="24"/>
        </w:rPr>
        <w:t xml:space="preserve"> </w:t>
      </w:r>
      <w:r w:rsidRPr="009A13C6">
        <w:rPr>
          <w:rFonts w:cstheme="minorHAnsi"/>
          <w:sz w:val="24"/>
          <w:szCs w:val="24"/>
        </w:rPr>
        <w:t>members</w:t>
      </w:r>
      <w:r w:rsidRPr="009A13C6">
        <w:rPr>
          <w:rFonts w:cstheme="minorHAnsi"/>
          <w:spacing w:val="-9"/>
          <w:sz w:val="24"/>
          <w:szCs w:val="24"/>
        </w:rPr>
        <w:t xml:space="preserve"> </w:t>
      </w:r>
      <w:r w:rsidRPr="009A13C6">
        <w:rPr>
          <w:rFonts w:cstheme="minorHAnsi"/>
          <w:sz w:val="24"/>
          <w:szCs w:val="24"/>
        </w:rPr>
        <w:t>of</w:t>
      </w:r>
      <w:r w:rsidRPr="009A13C6">
        <w:rPr>
          <w:rFonts w:cstheme="minorHAnsi"/>
          <w:spacing w:val="-6"/>
          <w:sz w:val="24"/>
          <w:szCs w:val="24"/>
        </w:rPr>
        <w:t xml:space="preserve"> </w:t>
      </w:r>
      <w:r w:rsidRPr="009A13C6">
        <w:rPr>
          <w:rFonts w:cstheme="minorHAnsi"/>
          <w:sz w:val="24"/>
          <w:szCs w:val="24"/>
        </w:rPr>
        <w:t>our</w:t>
      </w:r>
      <w:r w:rsidRPr="009A13C6">
        <w:rPr>
          <w:rFonts w:cstheme="minorHAnsi"/>
          <w:spacing w:val="-9"/>
          <w:sz w:val="24"/>
          <w:szCs w:val="24"/>
        </w:rPr>
        <w:t xml:space="preserve"> </w:t>
      </w:r>
      <w:r w:rsidRPr="009A13C6">
        <w:rPr>
          <w:rFonts w:cstheme="minorHAnsi"/>
          <w:sz w:val="24"/>
          <w:szCs w:val="24"/>
        </w:rPr>
        <w:t>governing</w:t>
      </w:r>
      <w:r w:rsidRPr="009A13C6">
        <w:rPr>
          <w:rFonts w:cstheme="minorHAnsi"/>
          <w:spacing w:val="-9"/>
          <w:sz w:val="24"/>
          <w:szCs w:val="24"/>
        </w:rPr>
        <w:t xml:space="preserve"> </w:t>
      </w:r>
      <w:r w:rsidRPr="009A13C6">
        <w:rPr>
          <w:rFonts w:cstheme="minorHAnsi"/>
          <w:sz w:val="24"/>
          <w:szCs w:val="24"/>
        </w:rPr>
        <w:t>body</w:t>
      </w:r>
      <w:r w:rsidRPr="009A13C6">
        <w:rPr>
          <w:rFonts w:cstheme="minorHAnsi"/>
          <w:spacing w:val="-7"/>
          <w:sz w:val="24"/>
          <w:szCs w:val="24"/>
        </w:rPr>
        <w:t xml:space="preserve"> </w:t>
      </w:r>
      <w:r w:rsidRPr="009A13C6">
        <w:rPr>
          <w:rFonts w:cstheme="minorHAnsi"/>
          <w:sz w:val="24"/>
          <w:szCs w:val="24"/>
        </w:rPr>
        <w:t>are</w:t>
      </w:r>
      <w:r w:rsidRPr="009A13C6">
        <w:rPr>
          <w:rFonts w:cstheme="minorHAnsi"/>
          <w:spacing w:val="-7"/>
          <w:sz w:val="24"/>
          <w:szCs w:val="24"/>
        </w:rPr>
        <w:t xml:space="preserve"> </w:t>
      </w:r>
      <w:r w:rsidRPr="009A13C6">
        <w:rPr>
          <w:rFonts w:cstheme="minorHAnsi"/>
          <w:sz w:val="24"/>
          <w:szCs w:val="24"/>
        </w:rPr>
        <w:t>‘fit</w:t>
      </w:r>
      <w:r w:rsidRPr="009A13C6">
        <w:rPr>
          <w:rFonts w:cstheme="minorHAnsi"/>
          <w:spacing w:val="-7"/>
          <w:sz w:val="24"/>
          <w:szCs w:val="24"/>
        </w:rPr>
        <w:t xml:space="preserve"> </w:t>
      </w:r>
      <w:r w:rsidRPr="009A13C6">
        <w:rPr>
          <w:rFonts w:cstheme="minorHAnsi"/>
          <w:sz w:val="24"/>
          <w:szCs w:val="24"/>
        </w:rPr>
        <w:t>and</w:t>
      </w:r>
      <w:r w:rsidRPr="009A13C6">
        <w:rPr>
          <w:rFonts w:cstheme="minorHAnsi"/>
          <w:spacing w:val="-7"/>
          <w:sz w:val="24"/>
          <w:szCs w:val="24"/>
        </w:rPr>
        <w:t xml:space="preserve"> </w:t>
      </w:r>
      <w:r w:rsidRPr="009A13C6">
        <w:rPr>
          <w:rFonts w:cstheme="minorHAnsi"/>
          <w:sz w:val="24"/>
          <w:szCs w:val="24"/>
        </w:rPr>
        <w:t>proper</w:t>
      </w:r>
      <w:r w:rsidRPr="009A13C6">
        <w:rPr>
          <w:rFonts w:cstheme="minorHAnsi"/>
          <w:spacing w:val="-8"/>
          <w:sz w:val="24"/>
          <w:szCs w:val="24"/>
        </w:rPr>
        <w:t xml:space="preserve"> </w:t>
      </w:r>
      <w:r w:rsidRPr="009A13C6">
        <w:rPr>
          <w:rFonts w:cstheme="minorHAnsi"/>
          <w:sz w:val="24"/>
          <w:szCs w:val="24"/>
        </w:rPr>
        <w:t>persons’.</w:t>
      </w:r>
      <w:r w:rsidRPr="009A13C6">
        <w:rPr>
          <w:rFonts w:cstheme="minorHAnsi"/>
          <w:spacing w:val="48"/>
          <w:sz w:val="24"/>
          <w:szCs w:val="24"/>
        </w:rPr>
        <w:t xml:space="preserve"> </w:t>
      </w:r>
      <w:r w:rsidRPr="009A13C6">
        <w:rPr>
          <w:rFonts w:cstheme="minorHAnsi"/>
          <w:sz w:val="24"/>
          <w:szCs w:val="24"/>
        </w:rPr>
        <w:t>This</w:t>
      </w:r>
      <w:r w:rsidRPr="009A13C6">
        <w:rPr>
          <w:rFonts w:cstheme="minorHAnsi"/>
          <w:spacing w:val="-7"/>
          <w:sz w:val="24"/>
          <w:szCs w:val="24"/>
        </w:rPr>
        <w:t xml:space="preserve"> </w:t>
      </w:r>
      <w:r w:rsidRPr="009A13C6">
        <w:rPr>
          <w:rFonts w:cstheme="minorHAnsi"/>
          <w:sz w:val="24"/>
          <w:szCs w:val="24"/>
        </w:rPr>
        <w:t>is</w:t>
      </w:r>
      <w:r w:rsidRPr="009A13C6">
        <w:rPr>
          <w:rFonts w:cstheme="minorHAnsi"/>
          <w:spacing w:val="-7"/>
          <w:sz w:val="24"/>
          <w:szCs w:val="24"/>
        </w:rPr>
        <w:t xml:space="preserve"> </w:t>
      </w:r>
      <w:r w:rsidRPr="009A13C6">
        <w:rPr>
          <w:rFonts w:cstheme="minorHAnsi"/>
          <w:sz w:val="24"/>
          <w:szCs w:val="24"/>
        </w:rPr>
        <w:t>because</w:t>
      </w:r>
      <w:r w:rsidRPr="009A13C6">
        <w:rPr>
          <w:rFonts w:cstheme="minorHAnsi"/>
          <w:spacing w:val="-10"/>
          <w:sz w:val="24"/>
          <w:szCs w:val="24"/>
        </w:rPr>
        <w:t xml:space="preserve"> </w:t>
      </w:r>
      <w:r w:rsidRPr="009A13C6">
        <w:rPr>
          <w:rFonts w:cstheme="minorHAnsi"/>
          <w:sz w:val="24"/>
          <w:szCs w:val="24"/>
        </w:rPr>
        <w:t>our</w:t>
      </w:r>
      <w:r w:rsidRPr="009A13C6">
        <w:rPr>
          <w:rFonts w:cstheme="minorHAnsi"/>
          <w:spacing w:val="-8"/>
          <w:sz w:val="24"/>
          <w:szCs w:val="24"/>
        </w:rPr>
        <w:t xml:space="preserve"> </w:t>
      </w:r>
      <w:r w:rsidRPr="009A13C6">
        <w:rPr>
          <w:rFonts w:cstheme="minorHAnsi"/>
          <w:sz w:val="24"/>
          <w:szCs w:val="24"/>
        </w:rPr>
        <w:t>trustees</w:t>
      </w:r>
      <w:r w:rsidRPr="009A13C6">
        <w:rPr>
          <w:rFonts w:cstheme="minorHAnsi"/>
          <w:spacing w:val="-7"/>
          <w:sz w:val="24"/>
          <w:szCs w:val="24"/>
        </w:rPr>
        <w:t xml:space="preserve"> </w:t>
      </w:r>
      <w:r w:rsidRPr="009A13C6">
        <w:rPr>
          <w:rFonts w:cstheme="minorHAnsi"/>
          <w:sz w:val="24"/>
          <w:szCs w:val="24"/>
        </w:rPr>
        <w:t>are able</w:t>
      </w:r>
      <w:r w:rsidRPr="009A13C6">
        <w:rPr>
          <w:rFonts w:cstheme="minorHAnsi"/>
          <w:spacing w:val="-11"/>
          <w:sz w:val="24"/>
          <w:szCs w:val="24"/>
        </w:rPr>
        <w:t xml:space="preserve"> </w:t>
      </w:r>
      <w:r w:rsidRPr="009A13C6">
        <w:rPr>
          <w:rFonts w:cstheme="minorHAnsi"/>
          <w:sz w:val="24"/>
          <w:szCs w:val="24"/>
        </w:rPr>
        <w:t>to</w:t>
      </w:r>
      <w:r w:rsidRPr="009A13C6">
        <w:rPr>
          <w:rFonts w:cstheme="minorHAnsi"/>
          <w:spacing w:val="-8"/>
          <w:sz w:val="24"/>
          <w:szCs w:val="24"/>
        </w:rPr>
        <w:t xml:space="preserve"> </w:t>
      </w:r>
      <w:r w:rsidRPr="009A13C6">
        <w:rPr>
          <w:rFonts w:cstheme="minorHAnsi"/>
          <w:sz w:val="24"/>
          <w:szCs w:val="24"/>
        </w:rPr>
        <w:t>determine</w:t>
      </w:r>
      <w:r w:rsidRPr="009A13C6">
        <w:rPr>
          <w:rFonts w:cstheme="minorHAnsi"/>
          <w:spacing w:val="-7"/>
          <w:sz w:val="24"/>
          <w:szCs w:val="24"/>
        </w:rPr>
        <w:t xml:space="preserve"> </w:t>
      </w:r>
      <w:r w:rsidRPr="009A13C6">
        <w:rPr>
          <w:rFonts w:cstheme="minorHAnsi"/>
          <w:sz w:val="24"/>
          <w:szCs w:val="24"/>
        </w:rPr>
        <w:t>how</w:t>
      </w:r>
      <w:r w:rsidRPr="009A13C6">
        <w:rPr>
          <w:rFonts w:cstheme="minorHAnsi"/>
          <w:spacing w:val="-9"/>
          <w:sz w:val="24"/>
          <w:szCs w:val="24"/>
        </w:rPr>
        <w:t xml:space="preserve"> </w:t>
      </w:r>
      <w:r w:rsidRPr="009A13C6">
        <w:rPr>
          <w:rFonts w:cstheme="minorHAnsi"/>
          <w:sz w:val="24"/>
          <w:szCs w:val="24"/>
        </w:rPr>
        <w:t>a</w:t>
      </w:r>
      <w:r w:rsidRPr="009A13C6">
        <w:rPr>
          <w:rFonts w:cstheme="minorHAnsi"/>
          <w:spacing w:val="-10"/>
          <w:sz w:val="24"/>
          <w:szCs w:val="24"/>
        </w:rPr>
        <w:t xml:space="preserve"> </w:t>
      </w:r>
      <w:r w:rsidRPr="009A13C6">
        <w:rPr>
          <w:rFonts w:cstheme="minorHAnsi"/>
          <w:sz w:val="24"/>
          <w:szCs w:val="24"/>
        </w:rPr>
        <w:t>significant</w:t>
      </w:r>
      <w:r w:rsidRPr="009A13C6">
        <w:rPr>
          <w:rFonts w:cstheme="minorHAnsi"/>
          <w:spacing w:val="-7"/>
          <w:sz w:val="24"/>
          <w:szCs w:val="24"/>
        </w:rPr>
        <w:t xml:space="preserve"> </w:t>
      </w:r>
      <w:r w:rsidRPr="009A13C6">
        <w:rPr>
          <w:rFonts w:cstheme="minorHAnsi"/>
          <w:sz w:val="24"/>
          <w:szCs w:val="24"/>
        </w:rPr>
        <w:t>proportion</w:t>
      </w:r>
      <w:r w:rsidRPr="009A13C6">
        <w:rPr>
          <w:rFonts w:cstheme="minorHAnsi"/>
          <w:spacing w:val="-10"/>
          <w:sz w:val="24"/>
          <w:szCs w:val="24"/>
        </w:rPr>
        <w:t xml:space="preserve"> </w:t>
      </w:r>
      <w:r w:rsidRPr="009A13C6">
        <w:rPr>
          <w:rFonts w:cstheme="minorHAnsi"/>
          <w:sz w:val="24"/>
          <w:szCs w:val="24"/>
        </w:rPr>
        <w:t>of</w:t>
      </w:r>
      <w:r w:rsidRPr="009A13C6">
        <w:rPr>
          <w:rFonts w:cstheme="minorHAnsi"/>
          <w:spacing w:val="-7"/>
          <w:sz w:val="24"/>
          <w:szCs w:val="24"/>
        </w:rPr>
        <w:t xml:space="preserve"> </w:t>
      </w:r>
      <w:r w:rsidRPr="009A13C6">
        <w:rPr>
          <w:rFonts w:cstheme="minorHAnsi"/>
          <w:sz w:val="24"/>
          <w:szCs w:val="24"/>
        </w:rPr>
        <w:t>the</w:t>
      </w:r>
      <w:r w:rsidRPr="009A13C6">
        <w:rPr>
          <w:rFonts w:cstheme="minorHAnsi"/>
          <w:spacing w:val="-8"/>
          <w:sz w:val="24"/>
          <w:szCs w:val="24"/>
        </w:rPr>
        <w:t xml:space="preserve"> </w:t>
      </w:r>
      <w:r w:rsidRPr="009A13C6">
        <w:rPr>
          <w:rFonts w:cstheme="minorHAnsi"/>
          <w:sz w:val="24"/>
          <w:szCs w:val="24"/>
        </w:rPr>
        <w:t>University’s</w:t>
      </w:r>
      <w:r w:rsidRPr="009A13C6">
        <w:rPr>
          <w:rFonts w:cstheme="minorHAnsi"/>
          <w:spacing w:val="-8"/>
          <w:sz w:val="24"/>
          <w:szCs w:val="24"/>
        </w:rPr>
        <w:t xml:space="preserve"> </w:t>
      </w:r>
      <w:r w:rsidRPr="009A13C6">
        <w:rPr>
          <w:rFonts w:cstheme="minorHAnsi"/>
          <w:sz w:val="24"/>
          <w:szCs w:val="24"/>
        </w:rPr>
        <w:t>funds</w:t>
      </w:r>
      <w:r w:rsidRPr="009A13C6">
        <w:rPr>
          <w:rFonts w:cstheme="minorHAnsi"/>
          <w:spacing w:val="-7"/>
          <w:sz w:val="24"/>
          <w:szCs w:val="24"/>
        </w:rPr>
        <w:t xml:space="preserve"> </w:t>
      </w:r>
      <w:r w:rsidRPr="009A13C6">
        <w:rPr>
          <w:rFonts w:cstheme="minorHAnsi"/>
          <w:sz w:val="24"/>
          <w:szCs w:val="24"/>
        </w:rPr>
        <w:t>are</w:t>
      </w:r>
      <w:r w:rsidRPr="009A13C6">
        <w:rPr>
          <w:rFonts w:cstheme="minorHAnsi"/>
          <w:spacing w:val="-10"/>
          <w:sz w:val="24"/>
          <w:szCs w:val="24"/>
        </w:rPr>
        <w:t xml:space="preserve"> </w:t>
      </w:r>
      <w:r w:rsidRPr="009A13C6">
        <w:rPr>
          <w:rFonts w:cstheme="minorHAnsi"/>
          <w:sz w:val="24"/>
          <w:szCs w:val="24"/>
        </w:rPr>
        <w:t>spent.</w:t>
      </w:r>
      <w:r w:rsidRPr="009A13C6">
        <w:rPr>
          <w:rFonts w:cstheme="minorHAnsi"/>
          <w:spacing w:val="46"/>
          <w:sz w:val="24"/>
          <w:szCs w:val="24"/>
        </w:rPr>
        <w:t xml:space="preserve"> </w:t>
      </w:r>
      <w:r w:rsidRPr="009A13C6">
        <w:rPr>
          <w:rFonts w:cstheme="minorHAnsi"/>
          <w:sz w:val="24"/>
          <w:szCs w:val="24"/>
        </w:rPr>
        <w:t>We</w:t>
      </w:r>
      <w:r w:rsidRPr="009A13C6">
        <w:rPr>
          <w:rFonts w:cstheme="minorHAnsi"/>
          <w:spacing w:val="-10"/>
          <w:sz w:val="24"/>
          <w:szCs w:val="24"/>
        </w:rPr>
        <w:t xml:space="preserve"> </w:t>
      </w:r>
      <w:r w:rsidRPr="009A13C6">
        <w:rPr>
          <w:rFonts w:cstheme="minorHAnsi"/>
          <w:sz w:val="24"/>
          <w:szCs w:val="24"/>
        </w:rPr>
        <w:t>therefore</w:t>
      </w:r>
      <w:r w:rsidRPr="009A13C6">
        <w:rPr>
          <w:rFonts w:cstheme="minorHAnsi"/>
          <w:spacing w:val="-7"/>
          <w:sz w:val="24"/>
          <w:szCs w:val="24"/>
        </w:rPr>
        <w:t xml:space="preserve"> </w:t>
      </w:r>
      <w:r w:rsidRPr="009A13C6">
        <w:rPr>
          <w:rFonts w:cstheme="minorHAnsi"/>
          <w:sz w:val="24"/>
          <w:szCs w:val="24"/>
        </w:rPr>
        <w:t>ask</w:t>
      </w:r>
      <w:r w:rsidRPr="009A13C6">
        <w:rPr>
          <w:rFonts w:cstheme="minorHAnsi"/>
          <w:spacing w:val="-10"/>
          <w:sz w:val="24"/>
          <w:szCs w:val="24"/>
        </w:rPr>
        <w:t xml:space="preserve"> </w:t>
      </w:r>
      <w:r w:rsidRPr="009A13C6">
        <w:rPr>
          <w:rFonts w:cstheme="minorHAnsi"/>
          <w:sz w:val="24"/>
          <w:szCs w:val="24"/>
        </w:rPr>
        <w:t>each</w:t>
      </w:r>
      <w:r w:rsidRPr="009A13C6">
        <w:rPr>
          <w:rFonts w:cstheme="minorHAnsi"/>
          <w:spacing w:val="-9"/>
          <w:sz w:val="24"/>
          <w:szCs w:val="24"/>
        </w:rPr>
        <w:t xml:space="preserve"> </w:t>
      </w:r>
      <w:r w:rsidRPr="009A13C6">
        <w:rPr>
          <w:rFonts w:cstheme="minorHAnsi"/>
          <w:sz w:val="24"/>
          <w:szCs w:val="24"/>
        </w:rPr>
        <w:t>member of Council to complete and return a ‘fit and proper persons’ declaration form annually, and to notify us if their circumstances change mid-year. The form can be found</w:t>
      </w:r>
      <w:r w:rsidRPr="009A13C6">
        <w:rPr>
          <w:rFonts w:cstheme="minorHAnsi"/>
          <w:spacing w:val="-31"/>
          <w:sz w:val="24"/>
          <w:szCs w:val="24"/>
        </w:rPr>
        <w:t xml:space="preserve"> </w:t>
      </w:r>
      <w:r w:rsidRPr="009A13C6">
        <w:rPr>
          <w:rFonts w:cstheme="minorHAnsi"/>
          <w:sz w:val="24"/>
          <w:szCs w:val="24"/>
        </w:rPr>
        <w:t>below.</w:t>
      </w:r>
    </w:p>
    <w:p w14:paraId="37B6CD1C" w14:textId="77777777" w:rsidR="006243DC" w:rsidRPr="00A65E8B" w:rsidRDefault="006243DC" w:rsidP="006243DC">
      <w:pPr>
        <w:pStyle w:val="ListParagraph"/>
        <w:numPr>
          <w:ilvl w:val="0"/>
          <w:numId w:val="1"/>
        </w:numPr>
        <w:spacing w:before="240"/>
        <w:ind w:left="567" w:hanging="567"/>
        <w:rPr>
          <w:rFonts w:asciiTheme="minorHAnsi" w:hAnsiTheme="minorHAnsi" w:cstheme="minorHAnsi"/>
          <w:b/>
          <w:bCs/>
          <w:sz w:val="24"/>
        </w:rPr>
      </w:pPr>
      <w:r w:rsidRPr="00A65E8B">
        <w:rPr>
          <w:rFonts w:asciiTheme="minorHAnsi" w:hAnsiTheme="minorHAnsi" w:cstheme="minorHAnsi"/>
          <w:b/>
          <w:bCs/>
          <w:sz w:val="24"/>
        </w:rPr>
        <w:t>Why is there a 'fit and proper persons'</w:t>
      </w:r>
      <w:r w:rsidRPr="00A65E8B">
        <w:rPr>
          <w:rFonts w:asciiTheme="minorHAnsi" w:hAnsiTheme="minorHAnsi" w:cstheme="minorHAnsi"/>
          <w:b/>
          <w:bCs/>
          <w:spacing w:val="-4"/>
          <w:sz w:val="24"/>
        </w:rPr>
        <w:t xml:space="preserve"> </w:t>
      </w:r>
      <w:r w:rsidRPr="00A65E8B">
        <w:rPr>
          <w:rFonts w:asciiTheme="minorHAnsi" w:hAnsiTheme="minorHAnsi" w:cstheme="minorHAnsi"/>
          <w:b/>
          <w:bCs/>
          <w:sz w:val="24"/>
        </w:rPr>
        <w:t>test?</w:t>
      </w:r>
    </w:p>
    <w:p w14:paraId="7AE7823C" w14:textId="77777777" w:rsidR="006243DC" w:rsidRPr="00A65E8B" w:rsidRDefault="006243DC" w:rsidP="006243DC">
      <w:pPr>
        <w:pStyle w:val="BodyText"/>
        <w:spacing w:before="11"/>
        <w:rPr>
          <w:rFonts w:asciiTheme="minorHAnsi" w:hAnsiTheme="minorHAnsi" w:cstheme="minorHAnsi"/>
          <w:b/>
          <w:bCs/>
          <w:sz w:val="12"/>
          <w:szCs w:val="12"/>
        </w:rPr>
      </w:pPr>
    </w:p>
    <w:p w14:paraId="1E7C3A8D" w14:textId="77777777" w:rsidR="006243DC" w:rsidRPr="009A13C6" w:rsidRDefault="006243DC" w:rsidP="006243DC">
      <w:pPr>
        <w:spacing w:line="312" w:lineRule="auto"/>
        <w:ind w:right="156"/>
        <w:rPr>
          <w:rFonts w:cstheme="minorHAnsi"/>
          <w:sz w:val="24"/>
          <w:szCs w:val="24"/>
        </w:rPr>
      </w:pPr>
      <w:r w:rsidRPr="009A13C6">
        <w:rPr>
          <w:rFonts w:cstheme="minorHAnsi"/>
          <w:sz w:val="24"/>
          <w:szCs w:val="24"/>
        </w:rPr>
        <w:t>The fit and proper persons test exists to ensure that our management arrangements do not present a risk to students</w:t>
      </w:r>
      <w:r w:rsidRPr="009A13C6">
        <w:rPr>
          <w:rFonts w:cstheme="minorHAnsi"/>
          <w:spacing w:val="-6"/>
          <w:sz w:val="24"/>
          <w:szCs w:val="24"/>
        </w:rPr>
        <w:t xml:space="preserve"> </w:t>
      </w:r>
      <w:r w:rsidRPr="009A13C6">
        <w:rPr>
          <w:rFonts w:cstheme="minorHAnsi"/>
          <w:sz w:val="24"/>
          <w:szCs w:val="24"/>
        </w:rPr>
        <w:t>or</w:t>
      </w:r>
      <w:r w:rsidRPr="009A13C6">
        <w:rPr>
          <w:rFonts w:cstheme="minorHAnsi"/>
          <w:spacing w:val="-7"/>
          <w:sz w:val="24"/>
          <w:szCs w:val="24"/>
        </w:rPr>
        <w:t xml:space="preserve"> </w:t>
      </w:r>
      <w:r w:rsidRPr="009A13C6">
        <w:rPr>
          <w:rFonts w:cstheme="minorHAnsi"/>
          <w:sz w:val="24"/>
          <w:szCs w:val="24"/>
        </w:rPr>
        <w:t>to</w:t>
      </w:r>
      <w:r w:rsidRPr="009A13C6">
        <w:rPr>
          <w:rFonts w:cstheme="minorHAnsi"/>
          <w:spacing w:val="-8"/>
          <w:sz w:val="24"/>
          <w:szCs w:val="24"/>
        </w:rPr>
        <w:t xml:space="preserve"> </w:t>
      </w:r>
      <w:r w:rsidRPr="009A13C6">
        <w:rPr>
          <w:rFonts w:cstheme="minorHAnsi"/>
          <w:sz w:val="24"/>
          <w:szCs w:val="24"/>
        </w:rPr>
        <w:t>public</w:t>
      </w:r>
      <w:r w:rsidRPr="009A13C6">
        <w:rPr>
          <w:rFonts w:cstheme="minorHAnsi"/>
          <w:spacing w:val="-7"/>
          <w:sz w:val="24"/>
          <w:szCs w:val="24"/>
        </w:rPr>
        <w:t xml:space="preserve"> </w:t>
      </w:r>
      <w:r w:rsidRPr="009A13C6">
        <w:rPr>
          <w:rFonts w:cstheme="minorHAnsi"/>
          <w:sz w:val="24"/>
          <w:szCs w:val="24"/>
        </w:rPr>
        <w:t>funds,</w:t>
      </w:r>
      <w:r w:rsidRPr="009A13C6">
        <w:rPr>
          <w:rFonts w:cstheme="minorHAnsi"/>
          <w:spacing w:val="-5"/>
          <w:sz w:val="24"/>
          <w:szCs w:val="24"/>
        </w:rPr>
        <w:t xml:space="preserve"> </w:t>
      </w:r>
      <w:r w:rsidRPr="009A13C6">
        <w:rPr>
          <w:rFonts w:cstheme="minorHAnsi"/>
          <w:sz w:val="24"/>
          <w:szCs w:val="24"/>
        </w:rPr>
        <w:t>and</w:t>
      </w:r>
      <w:r w:rsidRPr="009A13C6">
        <w:rPr>
          <w:rFonts w:cstheme="minorHAnsi"/>
          <w:spacing w:val="-6"/>
          <w:sz w:val="24"/>
          <w:szCs w:val="24"/>
        </w:rPr>
        <w:t xml:space="preserve"> </w:t>
      </w:r>
      <w:r w:rsidRPr="009A13C6">
        <w:rPr>
          <w:rFonts w:cstheme="minorHAnsi"/>
          <w:sz w:val="24"/>
          <w:szCs w:val="24"/>
        </w:rPr>
        <w:t>enables</w:t>
      </w:r>
      <w:r w:rsidRPr="009A13C6">
        <w:rPr>
          <w:rFonts w:cstheme="minorHAnsi"/>
          <w:spacing w:val="-6"/>
          <w:sz w:val="24"/>
          <w:szCs w:val="24"/>
        </w:rPr>
        <w:t xml:space="preserve"> </w:t>
      </w:r>
      <w:r w:rsidRPr="009A13C6">
        <w:rPr>
          <w:rFonts w:cstheme="minorHAnsi"/>
          <w:sz w:val="24"/>
          <w:szCs w:val="24"/>
        </w:rPr>
        <w:t>us</w:t>
      </w:r>
      <w:r w:rsidRPr="009A13C6">
        <w:rPr>
          <w:rFonts w:cstheme="minorHAnsi"/>
          <w:spacing w:val="-8"/>
          <w:sz w:val="24"/>
          <w:szCs w:val="24"/>
        </w:rPr>
        <w:t xml:space="preserve"> </w:t>
      </w:r>
      <w:r w:rsidRPr="009A13C6">
        <w:rPr>
          <w:rFonts w:cstheme="minorHAnsi"/>
          <w:sz w:val="24"/>
          <w:szCs w:val="24"/>
        </w:rPr>
        <w:t>to</w:t>
      </w:r>
      <w:r w:rsidRPr="009A13C6">
        <w:rPr>
          <w:rFonts w:cstheme="minorHAnsi"/>
          <w:spacing w:val="-6"/>
          <w:sz w:val="24"/>
          <w:szCs w:val="24"/>
        </w:rPr>
        <w:t xml:space="preserve"> </w:t>
      </w:r>
      <w:r w:rsidRPr="009A13C6">
        <w:rPr>
          <w:rFonts w:cstheme="minorHAnsi"/>
          <w:sz w:val="24"/>
          <w:szCs w:val="24"/>
        </w:rPr>
        <w:t>demonstrate</w:t>
      </w:r>
      <w:r w:rsidRPr="009A13C6">
        <w:rPr>
          <w:rFonts w:cstheme="minorHAnsi"/>
          <w:spacing w:val="-7"/>
          <w:sz w:val="24"/>
          <w:szCs w:val="24"/>
        </w:rPr>
        <w:t xml:space="preserve"> </w:t>
      </w:r>
      <w:r w:rsidRPr="009A13C6">
        <w:rPr>
          <w:rFonts w:cstheme="minorHAnsi"/>
          <w:sz w:val="24"/>
          <w:szCs w:val="24"/>
        </w:rPr>
        <w:t>to</w:t>
      </w:r>
      <w:r w:rsidRPr="009A13C6">
        <w:rPr>
          <w:rFonts w:cstheme="minorHAnsi"/>
          <w:spacing w:val="-8"/>
          <w:sz w:val="24"/>
          <w:szCs w:val="24"/>
        </w:rPr>
        <w:t xml:space="preserve"> </w:t>
      </w:r>
      <w:r w:rsidRPr="009A13C6">
        <w:rPr>
          <w:rFonts w:cstheme="minorHAnsi"/>
          <w:sz w:val="24"/>
          <w:szCs w:val="24"/>
        </w:rPr>
        <w:t>the</w:t>
      </w:r>
      <w:r w:rsidRPr="009A13C6">
        <w:rPr>
          <w:rFonts w:cstheme="minorHAnsi"/>
          <w:spacing w:val="-8"/>
          <w:sz w:val="24"/>
          <w:szCs w:val="24"/>
        </w:rPr>
        <w:t xml:space="preserve"> </w:t>
      </w:r>
      <w:r w:rsidRPr="009A13C6">
        <w:rPr>
          <w:rFonts w:cstheme="minorHAnsi"/>
          <w:sz w:val="24"/>
          <w:szCs w:val="24"/>
        </w:rPr>
        <w:t>OfS</w:t>
      </w:r>
      <w:r w:rsidRPr="009A13C6">
        <w:rPr>
          <w:rFonts w:cstheme="minorHAnsi"/>
          <w:spacing w:val="-8"/>
          <w:sz w:val="24"/>
          <w:szCs w:val="24"/>
        </w:rPr>
        <w:t xml:space="preserve"> </w:t>
      </w:r>
      <w:r w:rsidRPr="009A13C6">
        <w:rPr>
          <w:rFonts w:cstheme="minorHAnsi"/>
          <w:sz w:val="24"/>
          <w:szCs w:val="24"/>
        </w:rPr>
        <w:t>that</w:t>
      </w:r>
      <w:r w:rsidRPr="009A13C6">
        <w:rPr>
          <w:rFonts w:cstheme="minorHAnsi"/>
          <w:spacing w:val="-7"/>
          <w:sz w:val="24"/>
          <w:szCs w:val="24"/>
        </w:rPr>
        <w:t xml:space="preserve"> </w:t>
      </w:r>
      <w:r w:rsidRPr="009A13C6">
        <w:rPr>
          <w:rFonts w:cstheme="minorHAnsi"/>
          <w:sz w:val="24"/>
          <w:szCs w:val="24"/>
        </w:rPr>
        <w:t>we</w:t>
      </w:r>
      <w:r w:rsidRPr="009A13C6">
        <w:rPr>
          <w:rFonts w:cstheme="minorHAnsi"/>
          <w:spacing w:val="-6"/>
          <w:sz w:val="24"/>
          <w:szCs w:val="24"/>
        </w:rPr>
        <w:t xml:space="preserve"> </w:t>
      </w:r>
      <w:r w:rsidRPr="009A13C6">
        <w:rPr>
          <w:rFonts w:cstheme="minorHAnsi"/>
          <w:sz w:val="24"/>
          <w:szCs w:val="24"/>
        </w:rPr>
        <w:t>are</w:t>
      </w:r>
      <w:r w:rsidRPr="009A13C6">
        <w:rPr>
          <w:rFonts w:cstheme="minorHAnsi"/>
          <w:spacing w:val="-8"/>
          <w:sz w:val="24"/>
          <w:szCs w:val="24"/>
        </w:rPr>
        <w:t xml:space="preserve"> </w:t>
      </w:r>
      <w:r w:rsidRPr="009A13C6">
        <w:rPr>
          <w:rFonts w:cstheme="minorHAnsi"/>
          <w:sz w:val="24"/>
          <w:szCs w:val="24"/>
        </w:rPr>
        <w:t>meeting</w:t>
      </w:r>
      <w:r w:rsidRPr="009A13C6">
        <w:rPr>
          <w:rFonts w:cstheme="minorHAnsi"/>
          <w:spacing w:val="-5"/>
          <w:sz w:val="24"/>
          <w:szCs w:val="24"/>
        </w:rPr>
        <w:t xml:space="preserve"> </w:t>
      </w:r>
      <w:r w:rsidRPr="009A13C6">
        <w:rPr>
          <w:rFonts w:cstheme="minorHAnsi"/>
          <w:sz w:val="24"/>
          <w:szCs w:val="24"/>
        </w:rPr>
        <w:t>a</w:t>
      </w:r>
      <w:r w:rsidRPr="009A13C6">
        <w:rPr>
          <w:rFonts w:cstheme="minorHAnsi"/>
          <w:spacing w:val="-8"/>
          <w:sz w:val="24"/>
          <w:szCs w:val="24"/>
        </w:rPr>
        <w:t xml:space="preserve"> </w:t>
      </w:r>
      <w:r w:rsidRPr="009A13C6">
        <w:rPr>
          <w:rFonts w:cstheme="minorHAnsi"/>
          <w:sz w:val="24"/>
          <w:szCs w:val="24"/>
        </w:rPr>
        <w:t>key</w:t>
      </w:r>
      <w:r w:rsidRPr="009A13C6">
        <w:rPr>
          <w:rFonts w:cstheme="minorHAnsi"/>
          <w:spacing w:val="-8"/>
          <w:sz w:val="24"/>
          <w:szCs w:val="24"/>
        </w:rPr>
        <w:t xml:space="preserve"> </w:t>
      </w:r>
      <w:r w:rsidRPr="009A13C6">
        <w:rPr>
          <w:rFonts w:cstheme="minorHAnsi"/>
          <w:sz w:val="24"/>
          <w:szCs w:val="24"/>
        </w:rPr>
        <w:t>condition</w:t>
      </w:r>
      <w:r w:rsidRPr="009A13C6">
        <w:rPr>
          <w:rFonts w:cstheme="minorHAnsi"/>
          <w:spacing w:val="-6"/>
          <w:sz w:val="24"/>
          <w:szCs w:val="24"/>
        </w:rPr>
        <w:t xml:space="preserve"> </w:t>
      </w:r>
      <w:r w:rsidRPr="009A13C6">
        <w:rPr>
          <w:rFonts w:cstheme="minorHAnsi"/>
          <w:sz w:val="24"/>
          <w:szCs w:val="24"/>
        </w:rPr>
        <w:t>of</w:t>
      </w:r>
      <w:r w:rsidRPr="009A13C6">
        <w:rPr>
          <w:rFonts w:cstheme="minorHAnsi"/>
          <w:spacing w:val="-5"/>
          <w:sz w:val="24"/>
          <w:szCs w:val="24"/>
        </w:rPr>
        <w:t xml:space="preserve"> </w:t>
      </w:r>
      <w:r w:rsidRPr="009A13C6">
        <w:rPr>
          <w:rFonts w:cstheme="minorHAnsi"/>
          <w:spacing w:val="-3"/>
          <w:sz w:val="24"/>
          <w:szCs w:val="24"/>
        </w:rPr>
        <w:t xml:space="preserve">our </w:t>
      </w:r>
      <w:r w:rsidRPr="009A13C6">
        <w:rPr>
          <w:rFonts w:cstheme="minorHAnsi"/>
          <w:sz w:val="24"/>
          <w:szCs w:val="24"/>
        </w:rPr>
        <w:t>initial and ongoing</w:t>
      </w:r>
      <w:r w:rsidRPr="009A13C6">
        <w:rPr>
          <w:rFonts w:cstheme="minorHAnsi"/>
          <w:spacing w:val="-12"/>
          <w:sz w:val="24"/>
          <w:szCs w:val="24"/>
        </w:rPr>
        <w:t xml:space="preserve"> </w:t>
      </w:r>
      <w:r w:rsidRPr="009A13C6">
        <w:rPr>
          <w:rFonts w:cstheme="minorHAnsi"/>
          <w:sz w:val="24"/>
          <w:szCs w:val="24"/>
        </w:rPr>
        <w:t>registration.</w:t>
      </w:r>
    </w:p>
    <w:p w14:paraId="1EDEE55A" w14:textId="77777777" w:rsidR="006243DC" w:rsidRPr="00A65E8B" w:rsidRDefault="006243DC" w:rsidP="006243DC">
      <w:pPr>
        <w:pStyle w:val="ListParagraph"/>
        <w:numPr>
          <w:ilvl w:val="0"/>
          <w:numId w:val="1"/>
        </w:numPr>
        <w:spacing w:before="240"/>
        <w:ind w:left="567" w:hanging="567"/>
        <w:rPr>
          <w:rFonts w:asciiTheme="minorHAnsi" w:hAnsiTheme="minorHAnsi" w:cstheme="minorHAnsi"/>
          <w:b/>
          <w:bCs/>
          <w:sz w:val="24"/>
        </w:rPr>
      </w:pPr>
      <w:r w:rsidRPr="00A65E8B">
        <w:rPr>
          <w:rFonts w:asciiTheme="minorHAnsi" w:hAnsiTheme="minorHAnsi" w:cstheme="minorHAnsi"/>
          <w:b/>
          <w:bCs/>
          <w:sz w:val="24"/>
        </w:rPr>
        <w:t>What does 'fit and proper'</w:t>
      </w:r>
      <w:r w:rsidRPr="00A65E8B">
        <w:rPr>
          <w:rFonts w:asciiTheme="minorHAnsi" w:hAnsiTheme="minorHAnsi" w:cstheme="minorHAnsi"/>
          <w:b/>
          <w:bCs/>
          <w:spacing w:val="-3"/>
          <w:sz w:val="24"/>
        </w:rPr>
        <w:t xml:space="preserve"> </w:t>
      </w:r>
      <w:r w:rsidRPr="00A65E8B">
        <w:rPr>
          <w:rFonts w:asciiTheme="minorHAnsi" w:hAnsiTheme="minorHAnsi" w:cstheme="minorHAnsi"/>
          <w:b/>
          <w:bCs/>
          <w:sz w:val="24"/>
        </w:rPr>
        <w:t>mean?</w:t>
      </w:r>
    </w:p>
    <w:p w14:paraId="68117506" w14:textId="77777777" w:rsidR="006243DC" w:rsidRPr="00A65E8B" w:rsidRDefault="006243DC" w:rsidP="006243DC">
      <w:pPr>
        <w:pStyle w:val="BodyText"/>
        <w:spacing w:before="2"/>
        <w:rPr>
          <w:rFonts w:asciiTheme="minorHAnsi" w:hAnsiTheme="minorHAnsi" w:cstheme="minorHAnsi"/>
          <w:b/>
          <w:bCs/>
          <w:sz w:val="12"/>
          <w:szCs w:val="12"/>
        </w:rPr>
      </w:pPr>
    </w:p>
    <w:p w14:paraId="00C36464" w14:textId="77777777" w:rsidR="006243DC" w:rsidRPr="009A13C6" w:rsidRDefault="006243DC" w:rsidP="006243DC">
      <w:pPr>
        <w:spacing w:line="312" w:lineRule="auto"/>
        <w:ind w:right="156"/>
        <w:rPr>
          <w:rFonts w:cstheme="minorHAnsi"/>
          <w:sz w:val="24"/>
          <w:szCs w:val="24"/>
        </w:rPr>
      </w:pPr>
      <w:r w:rsidRPr="009A13C6">
        <w:rPr>
          <w:rFonts w:cstheme="minorHAnsi"/>
          <w:sz w:val="24"/>
          <w:szCs w:val="24"/>
        </w:rPr>
        <w:t>An individual is 'a fit and proper person' if they ensure, or are likely to ensure, that the University’s funds are used in support of our charitable objectives</w:t>
      </w:r>
      <w:hyperlink w:anchor="_bookmark1" w:history="1">
        <w:r w:rsidRPr="009A13C6">
          <w:rPr>
            <w:rFonts w:cstheme="minorHAnsi"/>
            <w:position w:val="8"/>
            <w:sz w:val="16"/>
            <w:szCs w:val="16"/>
          </w:rPr>
          <w:t>1</w:t>
        </w:r>
      </w:hyperlink>
      <w:r w:rsidRPr="009A13C6">
        <w:rPr>
          <w:rFonts w:cstheme="minorHAnsi"/>
          <w:position w:val="8"/>
          <w:sz w:val="24"/>
          <w:szCs w:val="24"/>
        </w:rPr>
        <w:t xml:space="preserve"> </w:t>
      </w:r>
      <w:r w:rsidRPr="009A13C6">
        <w:rPr>
          <w:rFonts w:cstheme="minorHAnsi"/>
          <w:sz w:val="24"/>
          <w:szCs w:val="24"/>
        </w:rPr>
        <w:t>and for the purposes for which they were given</w:t>
      </w:r>
      <w:hyperlink w:anchor="_bookmark2" w:history="1">
        <w:r w:rsidRPr="009A13C6">
          <w:rPr>
            <w:rFonts w:cstheme="minorHAnsi"/>
            <w:position w:val="8"/>
            <w:sz w:val="16"/>
            <w:szCs w:val="16"/>
          </w:rPr>
          <w:t>2</w:t>
        </w:r>
      </w:hyperlink>
      <w:r w:rsidRPr="009A13C6">
        <w:rPr>
          <w:rFonts w:cstheme="minorHAnsi"/>
          <w:sz w:val="24"/>
          <w:szCs w:val="24"/>
        </w:rPr>
        <w:t>. It also means that the person</w:t>
      </w:r>
      <w:hyperlink w:anchor="_bookmark3" w:history="1">
        <w:r w:rsidRPr="009A13C6">
          <w:rPr>
            <w:rFonts w:cstheme="minorHAnsi"/>
            <w:position w:val="8"/>
            <w:sz w:val="16"/>
            <w:szCs w:val="16"/>
          </w:rPr>
          <w:t>3</w:t>
        </w:r>
      </w:hyperlink>
      <w:r w:rsidRPr="009A13C6">
        <w:rPr>
          <w:rFonts w:cstheme="minorHAnsi"/>
          <w:position w:val="8"/>
          <w:sz w:val="24"/>
          <w:szCs w:val="24"/>
        </w:rPr>
        <w:t xml:space="preserve"> </w:t>
      </w:r>
      <w:r w:rsidRPr="009A13C6">
        <w:rPr>
          <w:rFonts w:cstheme="minorHAnsi"/>
          <w:sz w:val="24"/>
          <w:szCs w:val="24"/>
        </w:rPr>
        <w:t>is of good character; has the qualifications, competence, skills and experience necessary for their role; is able</w:t>
      </w:r>
      <w:r w:rsidRPr="009A13C6">
        <w:rPr>
          <w:rFonts w:cstheme="minorHAnsi"/>
          <w:spacing w:val="-9"/>
          <w:sz w:val="24"/>
          <w:szCs w:val="24"/>
        </w:rPr>
        <w:t xml:space="preserve"> </w:t>
      </w:r>
      <w:r w:rsidRPr="009A13C6">
        <w:rPr>
          <w:rFonts w:cstheme="minorHAnsi"/>
          <w:sz w:val="24"/>
          <w:szCs w:val="24"/>
        </w:rPr>
        <w:t>by</w:t>
      </w:r>
      <w:r w:rsidRPr="009A13C6">
        <w:rPr>
          <w:rFonts w:cstheme="minorHAnsi"/>
          <w:spacing w:val="-9"/>
          <w:sz w:val="24"/>
          <w:szCs w:val="24"/>
        </w:rPr>
        <w:t xml:space="preserve"> </w:t>
      </w:r>
      <w:r w:rsidRPr="009A13C6">
        <w:rPr>
          <w:rFonts w:cstheme="minorHAnsi"/>
          <w:sz w:val="24"/>
          <w:szCs w:val="24"/>
        </w:rPr>
        <w:t>reason</w:t>
      </w:r>
      <w:r w:rsidRPr="009A13C6">
        <w:rPr>
          <w:rFonts w:cstheme="minorHAnsi"/>
          <w:spacing w:val="-8"/>
          <w:sz w:val="24"/>
          <w:szCs w:val="24"/>
        </w:rPr>
        <w:t xml:space="preserve"> </w:t>
      </w:r>
      <w:r w:rsidRPr="009A13C6">
        <w:rPr>
          <w:rFonts w:cstheme="minorHAnsi"/>
          <w:sz w:val="24"/>
          <w:szCs w:val="24"/>
        </w:rPr>
        <w:t>of</w:t>
      </w:r>
      <w:r w:rsidRPr="009A13C6">
        <w:rPr>
          <w:rFonts w:cstheme="minorHAnsi"/>
          <w:spacing w:val="-8"/>
          <w:sz w:val="24"/>
          <w:szCs w:val="24"/>
        </w:rPr>
        <w:t xml:space="preserve"> </w:t>
      </w:r>
      <w:r w:rsidRPr="009A13C6">
        <w:rPr>
          <w:rFonts w:cstheme="minorHAnsi"/>
          <w:sz w:val="24"/>
          <w:szCs w:val="24"/>
        </w:rPr>
        <w:t>their</w:t>
      </w:r>
      <w:r w:rsidRPr="009A13C6">
        <w:rPr>
          <w:rFonts w:cstheme="minorHAnsi"/>
          <w:spacing w:val="-7"/>
          <w:sz w:val="24"/>
          <w:szCs w:val="24"/>
        </w:rPr>
        <w:t xml:space="preserve"> </w:t>
      </w:r>
      <w:r w:rsidRPr="009A13C6">
        <w:rPr>
          <w:rFonts w:cstheme="minorHAnsi"/>
          <w:sz w:val="24"/>
          <w:szCs w:val="24"/>
        </w:rPr>
        <w:t>health,</w:t>
      </w:r>
      <w:r w:rsidRPr="009A13C6">
        <w:rPr>
          <w:rFonts w:cstheme="minorHAnsi"/>
          <w:spacing w:val="-8"/>
          <w:sz w:val="24"/>
          <w:szCs w:val="24"/>
        </w:rPr>
        <w:t xml:space="preserve"> </w:t>
      </w:r>
      <w:r w:rsidRPr="009A13C6">
        <w:rPr>
          <w:rFonts w:cstheme="minorHAnsi"/>
          <w:sz w:val="24"/>
          <w:szCs w:val="24"/>
        </w:rPr>
        <w:t>after</w:t>
      </w:r>
      <w:r w:rsidRPr="009A13C6">
        <w:rPr>
          <w:rFonts w:cstheme="minorHAnsi"/>
          <w:spacing w:val="-8"/>
          <w:sz w:val="24"/>
          <w:szCs w:val="24"/>
        </w:rPr>
        <w:t xml:space="preserve"> </w:t>
      </w:r>
      <w:r w:rsidRPr="009A13C6">
        <w:rPr>
          <w:rFonts w:cstheme="minorHAnsi"/>
          <w:sz w:val="24"/>
          <w:szCs w:val="24"/>
        </w:rPr>
        <w:t>reasonable</w:t>
      </w:r>
      <w:r w:rsidRPr="009A13C6">
        <w:rPr>
          <w:rFonts w:cstheme="minorHAnsi"/>
          <w:spacing w:val="-8"/>
          <w:sz w:val="24"/>
          <w:szCs w:val="24"/>
        </w:rPr>
        <w:t xml:space="preserve"> </w:t>
      </w:r>
      <w:r w:rsidRPr="009A13C6">
        <w:rPr>
          <w:rFonts w:cstheme="minorHAnsi"/>
          <w:sz w:val="24"/>
          <w:szCs w:val="24"/>
        </w:rPr>
        <w:t>adjustments</w:t>
      </w:r>
      <w:r w:rsidRPr="009A13C6">
        <w:rPr>
          <w:rFonts w:cstheme="minorHAnsi"/>
          <w:spacing w:val="-7"/>
          <w:sz w:val="24"/>
          <w:szCs w:val="24"/>
        </w:rPr>
        <w:t xml:space="preserve"> </w:t>
      </w:r>
      <w:r w:rsidRPr="009A13C6">
        <w:rPr>
          <w:rFonts w:cstheme="minorHAnsi"/>
          <w:sz w:val="24"/>
          <w:szCs w:val="24"/>
        </w:rPr>
        <w:t>are</w:t>
      </w:r>
      <w:r w:rsidRPr="009A13C6">
        <w:rPr>
          <w:rFonts w:cstheme="minorHAnsi"/>
          <w:spacing w:val="-9"/>
          <w:sz w:val="24"/>
          <w:szCs w:val="24"/>
        </w:rPr>
        <w:t xml:space="preserve"> </w:t>
      </w:r>
      <w:r w:rsidRPr="009A13C6">
        <w:rPr>
          <w:rFonts w:cstheme="minorHAnsi"/>
          <w:sz w:val="24"/>
          <w:szCs w:val="24"/>
        </w:rPr>
        <w:t>made,</w:t>
      </w:r>
      <w:r w:rsidRPr="009A13C6">
        <w:rPr>
          <w:rFonts w:cstheme="minorHAnsi"/>
          <w:spacing w:val="-7"/>
          <w:sz w:val="24"/>
          <w:szCs w:val="24"/>
        </w:rPr>
        <w:t xml:space="preserve"> </w:t>
      </w:r>
      <w:r w:rsidRPr="009A13C6">
        <w:rPr>
          <w:rFonts w:cstheme="minorHAnsi"/>
          <w:sz w:val="24"/>
          <w:szCs w:val="24"/>
        </w:rPr>
        <w:t>to</w:t>
      </w:r>
      <w:r w:rsidRPr="009A13C6">
        <w:rPr>
          <w:rFonts w:cstheme="minorHAnsi"/>
          <w:spacing w:val="-9"/>
          <w:sz w:val="24"/>
          <w:szCs w:val="24"/>
        </w:rPr>
        <w:t xml:space="preserve"> </w:t>
      </w:r>
      <w:r w:rsidRPr="009A13C6">
        <w:rPr>
          <w:rFonts w:cstheme="minorHAnsi"/>
          <w:sz w:val="24"/>
          <w:szCs w:val="24"/>
        </w:rPr>
        <w:t>properly</w:t>
      </w:r>
      <w:r w:rsidRPr="009A13C6">
        <w:rPr>
          <w:rFonts w:cstheme="minorHAnsi"/>
          <w:spacing w:val="-8"/>
          <w:sz w:val="24"/>
          <w:szCs w:val="24"/>
        </w:rPr>
        <w:t xml:space="preserve"> </w:t>
      </w:r>
      <w:r w:rsidRPr="009A13C6">
        <w:rPr>
          <w:rFonts w:cstheme="minorHAnsi"/>
          <w:sz w:val="24"/>
          <w:szCs w:val="24"/>
        </w:rPr>
        <w:t>perform</w:t>
      </w:r>
      <w:r w:rsidRPr="009A13C6">
        <w:rPr>
          <w:rFonts w:cstheme="minorHAnsi"/>
          <w:spacing w:val="-8"/>
          <w:sz w:val="24"/>
          <w:szCs w:val="24"/>
        </w:rPr>
        <w:t xml:space="preserve"> </w:t>
      </w:r>
      <w:r w:rsidRPr="009A13C6">
        <w:rPr>
          <w:rFonts w:cstheme="minorHAnsi"/>
          <w:sz w:val="24"/>
          <w:szCs w:val="24"/>
        </w:rPr>
        <w:t>the</w:t>
      </w:r>
      <w:r w:rsidRPr="009A13C6">
        <w:rPr>
          <w:rFonts w:cstheme="minorHAnsi"/>
          <w:spacing w:val="-9"/>
          <w:sz w:val="24"/>
          <w:szCs w:val="24"/>
        </w:rPr>
        <w:t xml:space="preserve"> </w:t>
      </w:r>
      <w:r w:rsidRPr="009A13C6">
        <w:rPr>
          <w:rFonts w:cstheme="minorHAnsi"/>
          <w:sz w:val="24"/>
          <w:szCs w:val="24"/>
        </w:rPr>
        <w:t>tasks</w:t>
      </w:r>
      <w:r w:rsidRPr="009A13C6">
        <w:rPr>
          <w:rFonts w:cstheme="minorHAnsi"/>
          <w:spacing w:val="-6"/>
          <w:sz w:val="24"/>
          <w:szCs w:val="24"/>
        </w:rPr>
        <w:t xml:space="preserve"> </w:t>
      </w:r>
      <w:r w:rsidRPr="009A13C6">
        <w:rPr>
          <w:rFonts w:cstheme="minorHAnsi"/>
          <w:sz w:val="24"/>
          <w:szCs w:val="24"/>
        </w:rPr>
        <w:t>of</w:t>
      </w:r>
      <w:r w:rsidRPr="009A13C6">
        <w:rPr>
          <w:rFonts w:cstheme="minorHAnsi"/>
          <w:spacing w:val="-8"/>
          <w:sz w:val="24"/>
          <w:szCs w:val="24"/>
        </w:rPr>
        <w:t xml:space="preserve"> </w:t>
      </w:r>
      <w:r w:rsidRPr="009A13C6">
        <w:rPr>
          <w:rFonts w:cstheme="minorHAnsi"/>
          <w:sz w:val="24"/>
          <w:szCs w:val="24"/>
        </w:rPr>
        <w:t>the</w:t>
      </w:r>
      <w:r w:rsidRPr="009A13C6">
        <w:rPr>
          <w:rFonts w:cstheme="minorHAnsi"/>
          <w:spacing w:val="-7"/>
          <w:sz w:val="24"/>
          <w:szCs w:val="24"/>
        </w:rPr>
        <w:t xml:space="preserve"> </w:t>
      </w:r>
      <w:r w:rsidRPr="009A13C6">
        <w:rPr>
          <w:rFonts w:cstheme="minorHAnsi"/>
          <w:sz w:val="24"/>
          <w:szCs w:val="24"/>
        </w:rPr>
        <w:t>office</w:t>
      </w:r>
      <w:r w:rsidRPr="009A13C6">
        <w:rPr>
          <w:rFonts w:cstheme="minorHAnsi"/>
          <w:spacing w:val="-7"/>
          <w:sz w:val="24"/>
          <w:szCs w:val="24"/>
        </w:rPr>
        <w:t xml:space="preserve"> </w:t>
      </w:r>
      <w:r w:rsidRPr="009A13C6">
        <w:rPr>
          <w:rFonts w:cstheme="minorHAnsi"/>
          <w:spacing w:val="-3"/>
          <w:sz w:val="24"/>
          <w:szCs w:val="24"/>
        </w:rPr>
        <w:t xml:space="preserve">or </w:t>
      </w:r>
      <w:r w:rsidRPr="009A13C6">
        <w:rPr>
          <w:rFonts w:cstheme="minorHAnsi"/>
          <w:sz w:val="24"/>
          <w:szCs w:val="24"/>
        </w:rPr>
        <w:t xml:space="preserve">position for which they were appointed; and has not been responsible for, been privy to, contributed to, </w:t>
      </w:r>
      <w:r w:rsidRPr="009A13C6">
        <w:rPr>
          <w:rFonts w:cstheme="minorHAnsi"/>
          <w:spacing w:val="-3"/>
          <w:sz w:val="24"/>
          <w:szCs w:val="24"/>
        </w:rPr>
        <w:t xml:space="preserve">or </w:t>
      </w:r>
      <w:r w:rsidRPr="009A13C6">
        <w:rPr>
          <w:rFonts w:cstheme="minorHAnsi"/>
          <w:sz w:val="24"/>
          <w:szCs w:val="24"/>
        </w:rPr>
        <w:t>facilitated</w:t>
      </w:r>
      <w:r w:rsidRPr="009A13C6">
        <w:rPr>
          <w:rFonts w:cstheme="minorHAnsi"/>
          <w:spacing w:val="-11"/>
          <w:sz w:val="24"/>
          <w:szCs w:val="24"/>
        </w:rPr>
        <w:t xml:space="preserve"> </w:t>
      </w:r>
      <w:r w:rsidRPr="009A13C6">
        <w:rPr>
          <w:rFonts w:cstheme="minorHAnsi"/>
          <w:sz w:val="24"/>
          <w:szCs w:val="24"/>
        </w:rPr>
        <w:t>any</w:t>
      </w:r>
      <w:r w:rsidRPr="009A13C6">
        <w:rPr>
          <w:rFonts w:cstheme="minorHAnsi"/>
          <w:spacing w:val="-9"/>
          <w:sz w:val="24"/>
          <w:szCs w:val="24"/>
        </w:rPr>
        <w:t xml:space="preserve"> </w:t>
      </w:r>
      <w:r w:rsidRPr="009A13C6">
        <w:rPr>
          <w:rFonts w:cstheme="minorHAnsi"/>
          <w:sz w:val="24"/>
          <w:szCs w:val="24"/>
        </w:rPr>
        <w:t>serious</w:t>
      </w:r>
      <w:r w:rsidRPr="009A13C6">
        <w:rPr>
          <w:rFonts w:cstheme="minorHAnsi"/>
          <w:spacing w:val="-10"/>
          <w:sz w:val="24"/>
          <w:szCs w:val="24"/>
        </w:rPr>
        <w:t xml:space="preserve"> </w:t>
      </w:r>
      <w:r w:rsidRPr="009A13C6">
        <w:rPr>
          <w:rFonts w:cstheme="minorHAnsi"/>
          <w:sz w:val="24"/>
          <w:szCs w:val="24"/>
        </w:rPr>
        <w:t>misconduct</w:t>
      </w:r>
      <w:r w:rsidRPr="009A13C6">
        <w:rPr>
          <w:rFonts w:cstheme="minorHAnsi"/>
          <w:spacing w:val="-10"/>
          <w:sz w:val="24"/>
          <w:szCs w:val="24"/>
        </w:rPr>
        <w:t xml:space="preserve"> </w:t>
      </w:r>
      <w:r w:rsidRPr="009A13C6">
        <w:rPr>
          <w:rFonts w:cstheme="minorHAnsi"/>
          <w:sz w:val="24"/>
          <w:szCs w:val="24"/>
        </w:rPr>
        <w:t>or</w:t>
      </w:r>
      <w:r w:rsidRPr="009A13C6">
        <w:rPr>
          <w:rFonts w:cstheme="minorHAnsi"/>
          <w:spacing w:val="-9"/>
          <w:sz w:val="24"/>
          <w:szCs w:val="24"/>
        </w:rPr>
        <w:t xml:space="preserve"> </w:t>
      </w:r>
      <w:r w:rsidRPr="009A13C6">
        <w:rPr>
          <w:rFonts w:cstheme="minorHAnsi"/>
          <w:sz w:val="24"/>
          <w:szCs w:val="24"/>
        </w:rPr>
        <w:t>misalignment</w:t>
      </w:r>
      <w:r w:rsidRPr="009A13C6">
        <w:rPr>
          <w:rFonts w:cstheme="minorHAnsi"/>
          <w:spacing w:val="-10"/>
          <w:sz w:val="24"/>
          <w:szCs w:val="24"/>
        </w:rPr>
        <w:t xml:space="preserve"> </w:t>
      </w:r>
      <w:r w:rsidRPr="009A13C6">
        <w:rPr>
          <w:rFonts w:cstheme="minorHAnsi"/>
          <w:sz w:val="24"/>
          <w:szCs w:val="24"/>
        </w:rPr>
        <w:t>(whether</w:t>
      </w:r>
      <w:r w:rsidRPr="009A13C6">
        <w:rPr>
          <w:rFonts w:cstheme="minorHAnsi"/>
          <w:spacing w:val="-8"/>
          <w:sz w:val="24"/>
          <w:szCs w:val="24"/>
        </w:rPr>
        <w:t xml:space="preserve"> </w:t>
      </w:r>
      <w:r w:rsidRPr="009A13C6">
        <w:rPr>
          <w:rFonts w:cstheme="minorHAnsi"/>
          <w:sz w:val="24"/>
          <w:szCs w:val="24"/>
        </w:rPr>
        <w:t>unlawful</w:t>
      </w:r>
      <w:r w:rsidRPr="009A13C6">
        <w:rPr>
          <w:rFonts w:cstheme="minorHAnsi"/>
          <w:spacing w:val="-10"/>
          <w:sz w:val="24"/>
          <w:szCs w:val="24"/>
        </w:rPr>
        <w:t xml:space="preserve"> </w:t>
      </w:r>
      <w:r w:rsidRPr="009A13C6">
        <w:rPr>
          <w:rFonts w:cstheme="minorHAnsi"/>
          <w:sz w:val="24"/>
          <w:szCs w:val="24"/>
        </w:rPr>
        <w:t>or</w:t>
      </w:r>
      <w:r w:rsidRPr="009A13C6">
        <w:rPr>
          <w:rFonts w:cstheme="minorHAnsi"/>
          <w:spacing w:val="-7"/>
          <w:sz w:val="24"/>
          <w:szCs w:val="24"/>
        </w:rPr>
        <w:t xml:space="preserve"> </w:t>
      </w:r>
      <w:r w:rsidRPr="009A13C6">
        <w:rPr>
          <w:rFonts w:cstheme="minorHAnsi"/>
          <w:sz w:val="24"/>
          <w:szCs w:val="24"/>
        </w:rPr>
        <w:t>not)</w:t>
      </w:r>
      <w:r w:rsidRPr="009A13C6">
        <w:rPr>
          <w:rFonts w:cstheme="minorHAnsi"/>
          <w:spacing w:val="-8"/>
          <w:sz w:val="24"/>
          <w:szCs w:val="24"/>
        </w:rPr>
        <w:t xml:space="preserve"> </w:t>
      </w:r>
      <w:r w:rsidRPr="009A13C6">
        <w:rPr>
          <w:rFonts w:cstheme="minorHAnsi"/>
          <w:sz w:val="24"/>
          <w:szCs w:val="24"/>
        </w:rPr>
        <w:t>in</w:t>
      </w:r>
      <w:r w:rsidRPr="009A13C6">
        <w:rPr>
          <w:rFonts w:cstheme="minorHAnsi"/>
          <w:spacing w:val="-11"/>
          <w:sz w:val="24"/>
          <w:szCs w:val="24"/>
        </w:rPr>
        <w:t xml:space="preserve"> </w:t>
      </w:r>
      <w:r w:rsidRPr="009A13C6">
        <w:rPr>
          <w:rFonts w:cstheme="minorHAnsi"/>
          <w:sz w:val="24"/>
          <w:szCs w:val="24"/>
        </w:rPr>
        <w:t>their</w:t>
      </w:r>
      <w:r w:rsidRPr="009A13C6">
        <w:rPr>
          <w:rFonts w:cstheme="minorHAnsi"/>
          <w:spacing w:val="-8"/>
          <w:sz w:val="24"/>
          <w:szCs w:val="24"/>
        </w:rPr>
        <w:t xml:space="preserve"> </w:t>
      </w:r>
      <w:r w:rsidRPr="009A13C6">
        <w:rPr>
          <w:rFonts w:cstheme="minorHAnsi"/>
          <w:sz w:val="24"/>
          <w:szCs w:val="24"/>
        </w:rPr>
        <w:t>employment</w:t>
      </w:r>
      <w:r w:rsidRPr="009A13C6">
        <w:rPr>
          <w:rFonts w:cstheme="minorHAnsi"/>
          <w:spacing w:val="-7"/>
          <w:sz w:val="24"/>
          <w:szCs w:val="24"/>
        </w:rPr>
        <w:t xml:space="preserve"> </w:t>
      </w:r>
      <w:r w:rsidRPr="009A13C6">
        <w:rPr>
          <w:rFonts w:cstheme="minorHAnsi"/>
          <w:sz w:val="24"/>
          <w:szCs w:val="24"/>
        </w:rPr>
        <w:t>or</w:t>
      </w:r>
      <w:r w:rsidRPr="009A13C6">
        <w:rPr>
          <w:rFonts w:cstheme="minorHAnsi"/>
          <w:spacing w:val="-8"/>
          <w:sz w:val="24"/>
          <w:szCs w:val="24"/>
        </w:rPr>
        <w:t xml:space="preserve"> </w:t>
      </w:r>
      <w:r w:rsidRPr="009A13C6">
        <w:rPr>
          <w:rFonts w:cstheme="minorHAnsi"/>
          <w:sz w:val="24"/>
          <w:szCs w:val="24"/>
        </w:rPr>
        <w:t>in</w:t>
      </w:r>
      <w:r w:rsidRPr="009A13C6">
        <w:rPr>
          <w:rFonts w:cstheme="minorHAnsi"/>
          <w:spacing w:val="-9"/>
          <w:sz w:val="24"/>
          <w:szCs w:val="24"/>
        </w:rPr>
        <w:t xml:space="preserve"> </w:t>
      </w:r>
      <w:r w:rsidRPr="009A13C6">
        <w:rPr>
          <w:rFonts w:cstheme="minorHAnsi"/>
          <w:sz w:val="24"/>
          <w:szCs w:val="24"/>
        </w:rPr>
        <w:t>the</w:t>
      </w:r>
      <w:r w:rsidRPr="009A13C6">
        <w:rPr>
          <w:rFonts w:cstheme="minorHAnsi"/>
          <w:spacing w:val="-11"/>
          <w:sz w:val="24"/>
          <w:szCs w:val="24"/>
        </w:rPr>
        <w:t xml:space="preserve"> </w:t>
      </w:r>
      <w:r w:rsidRPr="009A13C6">
        <w:rPr>
          <w:rFonts w:cstheme="minorHAnsi"/>
          <w:sz w:val="24"/>
          <w:szCs w:val="24"/>
        </w:rPr>
        <w:t>conduct of any entity with which they are or have been</w:t>
      </w:r>
      <w:r w:rsidRPr="009A13C6">
        <w:rPr>
          <w:rFonts w:cstheme="minorHAnsi"/>
          <w:spacing w:val="-32"/>
          <w:sz w:val="24"/>
          <w:szCs w:val="24"/>
        </w:rPr>
        <w:t xml:space="preserve"> </w:t>
      </w:r>
      <w:r w:rsidRPr="009A13C6">
        <w:rPr>
          <w:rFonts w:cstheme="minorHAnsi"/>
          <w:spacing w:val="-3"/>
          <w:sz w:val="24"/>
          <w:szCs w:val="24"/>
        </w:rPr>
        <w:t>associated.</w:t>
      </w:r>
    </w:p>
    <w:p w14:paraId="62EEF172" w14:textId="77777777" w:rsidR="006243DC" w:rsidRPr="00A65E8B" w:rsidRDefault="006243DC" w:rsidP="006243DC">
      <w:pPr>
        <w:pStyle w:val="ListParagraph"/>
        <w:numPr>
          <w:ilvl w:val="0"/>
          <w:numId w:val="1"/>
        </w:numPr>
        <w:spacing w:before="240"/>
        <w:ind w:left="567" w:hanging="567"/>
        <w:rPr>
          <w:rFonts w:asciiTheme="minorHAnsi" w:hAnsiTheme="minorHAnsi" w:cstheme="minorHAnsi"/>
          <w:b/>
          <w:bCs/>
          <w:sz w:val="24"/>
        </w:rPr>
      </w:pPr>
      <w:r w:rsidRPr="00A65E8B">
        <w:rPr>
          <w:rFonts w:asciiTheme="minorHAnsi" w:hAnsiTheme="minorHAnsi" w:cstheme="minorHAnsi"/>
          <w:b/>
          <w:bCs/>
          <w:sz w:val="24"/>
        </w:rPr>
        <w:t xml:space="preserve">What do </w:t>
      </w:r>
      <w:r>
        <w:rPr>
          <w:rFonts w:asciiTheme="minorHAnsi" w:hAnsiTheme="minorHAnsi" w:cstheme="minorHAnsi"/>
          <w:b/>
          <w:bCs/>
          <w:sz w:val="24"/>
        </w:rPr>
        <w:t>I</w:t>
      </w:r>
      <w:r w:rsidRPr="00A65E8B">
        <w:rPr>
          <w:rFonts w:asciiTheme="minorHAnsi" w:hAnsiTheme="minorHAnsi" w:cstheme="minorHAnsi"/>
          <w:b/>
          <w:bCs/>
          <w:sz w:val="24"/>
        </w:rPr>
        <w:t xml:space="preserve"> need to</w:t>
      </w:r>
      <w:r w:rsidRPr="00A65E8B">
        <w:rPr>
          <w:rFonts w:asciiTheme="minorHAnsi" w:hAnsiTheme="minorHAnsi" w:cstheme="minorHAnsi"/>
          <w:b/>
          <w:bCs/>
          <w:spacing w:val="-3"/>
          <w:sz w:val="24"/>
        </w:rPr>
        <w:t xml:space="preserve"> </w:t>
      </w:r>
      <w:r w:rsidRPr="00A65E8B">
        <w:rPr>
          <w:rFonts w:asciiTheme="minorHAnsi" w:hAnsiTheme="minorHAnsi" w:cstheme="minorHAnsi"/>
          <w:b/>
          <w:bCs/>
          <w:sz w:val="24"/>
        </w:rPr>
        <w:t>do?</w:t>
      </w:r>
    </w:p>
    <w:p w14:paraId="03B18733" w14:textId="77777777" w:rsidR="006243DC" w:rsidRPr="00A65E8B" w:rsidRDefault="006243DC" w:rsidP="006243DC">
      <w:pPr>
        <w:pStyle w:val="BodyText"/>
        <w:rPr>
          <w:rFonts w:asciiTheme="minorHAnsi" w:hAnsiTheme="minorHAnsi" w:cstheme="minorHAnsi"/>
          <w:sz w:val="12"/>
          <w:szCs w:val="12"/>
        </w:rPr>
      </w:pPr>
    </w:p>
    <w:p w14:paraId="4C9C53DE" w14:textId="77777777" w:rsidR="006243DC" w:rsidRPr="009A13C6" w:rsidRDefault="006243DC" w:rsidP="006243DC">
      <w:pPr>
        <w:spacing w:line="312" w:lineRule="auto"/>
        <w:ind w:right="156"/>
        <w:rPr>
          <w:rFonts w:cstheme="minorHAnsi"/>
        </w:rPr>
      </w:pPr>
      <w:r w:rsidRPr="009A13C6">
        <w:rPr>
          <w:rFonts w:cstheme="minorHAnsi"/>
        </w:rPr>
        <w:t>If you wish or need to provide any additional information as part of your declaration, there</w:t>
      </w:r>
      <w:r w:rsidRPr="009A13C6">
        <w:rPr>
          <w:rFonts w:cstheme="minorHAnsi"/>
          <w:spacing w:val="-7"/>
        </w:rPr>
        <w:t xml:space="preserve"> </w:t>
      </w:r>
      <w:r w:rsidRPr="009A13C6">
        <w:rPr>
          <w:rFonts w:cstheme="minorHAnsi"/>
        </w:rPr>
        <w:t>is</w:t>
      </w:r>
      <w:r w:rsidRPr="009A13C6">
        <w:rPr>
          <w:rFonts w:cstheme="minorHAnsi"/>
          <w:spacing w:val="-6"/>
        </w:rPr>
        <w:t xml:space="preserve"> </w:t>
      </w:r>
      <w:r w:rsidRPr="009A13C6">
        <w:rPr>
          <w:rFonts w:cstheme="minorHAnsi"/>
        </w:rPr>
        <w:t>a</w:t>
      </w:r>
      <w:r w:rsidRPr="009A13C6">
        <w:rPr>
          <w:rFonts w:cstheme="minorHAnsi"/>
          <w:spacing w:val="-9"/>
        </w:rPr>
        <w:t xml:space="preserve"> </w:t>
      </w:r>
      <w:r w:rsidRPr="009A13C6">
        <w:rPr>
          <w:rFonts w:cstheme="minorHAnsi"/>
        </w:rPr>
        <w:t>space</w:t>
      </w:r>
      <w:r w:rsidRPr="009A13C6">
        <w:rPr>
          <w:rFonts w:cstheme="minorHAnsi"/>
          <w:spacing w:val="-8"/>
        </w:rPr>
        <w:t xml:space="preserve"> </w:t>
      </w:r>
      <w:r w:rsidRPr="009A13C6">
        <w:rPr>
          <w:rFonts w:cstheme="minorHAnsi"/>
        </w:rPr>
        <w:t>at</w:t>
      </w:r>
      <w:r w:rsidRPr="009A13C6">
        <w:rPr>
          <w:rFonts w:cstheme="minorHAnsi"/>
          <w:spacing w:val="-7"/>
        </w:rPr>
        <w:t xml:space="preserve"> </w:t>
      </w:r>
      <w:r w:rsidRPr="006243DC">
        <w:rPr>
          <w:rFonts w:cstheme="minorHAnsi"/>
          <w:sz w:val="24"/>
          <w:szCs w:val="24"/>
        </w:rPr>
        <w:t>the</w:t>
      </w:r>
      <w:r w:rsidRPr="009A13C6">
        <w:rPr>
          <w:rFonts w:cstheme="minorHAnsi"/>
          <w:spacing w:val="-7"/>
        </w:rPr>
        <w:t xml:space="preserve"> </w:t>
      </w:r>
      <w:r w:rsidRPr="009A13C6">
        <w:rPr>
          <w:rFonts w:cstheme="minorHAnsi"/>
        </w:rPr>
        <w:t>end</w:t>
      </w:r>
      <w:r w:rsidRPr="009A13C6">
        <w:rPr>
          <w:rFonts w:cstheme="minorHAnsi"/>
          <w:spacing w:val="-6"/>
        </w:rPr>
        <w:t xml:space="preserve"> </w:t>
      </w:r>
      <w:r w:rsidRPr="009A13C6">
        <w:rPr>
          <w:rFonts w:cstheme="minorHAnsi"/>
        </w:rPr>
        <w:t>of</w:t>
      </w:r>
      <w:r w:rsidRPr="009A13C6">
        <w:rPr>
          <w:rFonts w:cstheme="minorHAnsi"/>
          <w:spacing w:val="-8"/>
        </w:rPr>
        <w:t xml:space="preserve"> </w:t>
      </w:r>
      <w:r w:rsidRPr="009A13C6">
        <w:rPr>
          <w:rFonts w:cstheme="minorHAnsi"/>
        </w:rPr>
        <w:t>the</w:t>
      </w:r>
      <w:r w:rsidRPr="009A13C6">
        <w:rPr>
          <w:rFonts w:cstheme="minorHAnsi"/>
          <w:spacing w:val="-6"/>
        </w:rPr>
        <w:t xml:space="preserve"> </w:t>
      </w:r>
      <w:r w:rsidRPr="009A13C6">
        <w:rPr>
          <w:rFonts w:cstheme="minorHAnsi"/>
        </w:rPr>
        <w:t>form</w:t>
      </w:r>
      <w:r w:rsidRPr="009A13C6">
        <w:rPr>
          <w:rFonts w:cstheme="minorHAnsi"/>
          <w:spacing w:val="-4"/>
        </w:rPr>
        <w:t xml:space="preserve"> </w:t>
      </w:r>
      <w:r w:rsidRPr="009A13C6">
        <w:rPr>
          <w:rFonts w:cstheme="minorHAnsi"/>
        </w:rPr>
        <w:t>–</w:t>
      </w:r>
      <w:r w:rsidRPr="009A13C6">
        <w:rPr>
          <w:rFonts w:cstheme="minorHAnsi"/>
          <w:spacing w:val="-8"/>
        </w:rPr>
        <w:t xml:space="preserve"> </w:t>
      </w:r>
      <w:r w:rsidRPr="009A13C6">
        <w:rPr>
          <w:rFonts w:cstheme="minorHAnsi"/>
        </w:rPr>
        <w:t>you</w:t>
      </w:r>
      <w:r w:rsidRPr="009A13C6">
        <w:rPr>
          <w:rFonts w:cstheme="minorHAnsi"/>
          <w:spacing w:val="-6"/>
        </w:rPr>
        <w:t xml:space="preserve"> </w:t>
      </w:r>
      <w:r w:rsidRPr="009A13C6">
        <w:rPr>
          <w:rFonts w:cstheme="minorHAnsi"/>
        </w:rPr>
        <w:t>should</w:t>
      </w:r>
      <w:r w:rsidRPr="009A13C6">
        <w:rPr>
          <w:rFonts w:cstheme="minorHAnsi"/>
          <w:spacing w:val="-7"/>
        </w:rPr>
        <w:t xml:space="preserve"> </w:t>
      </w:r>
      <w:r w:rsidRPr="009A13C6">
        <w:rPr>
          <w:rFonts w:cstheme="minorHAnsi"/>
        </w:rPr>
        <w:t>specify</w:t>
      </w:r>
      <w:r w:rsidRPr="009A13C6">
        <w:rPr>
          <w:rFonts w:cstheme="minorHAnsi"/>
          <w:spacing w:val="-8"/>
        </w:rPr>
        <w:t xml:space="preserve"> </w:t>
      </w:r>
      <w:r w:rsidRPr="009A13C6">
        <w:rPr>
          <w:rFonts w:cstheme="minorHAnsi"/>
        </w:rPr>
        <w:t>to</w:t>
      </w:r>
      <w:r w:rsidRPr="009A13C6">
        <w:rPr>
          <w:rFonts w:cstheme="minorHAnsi"/>
          <w:spacing w:val="-7"/>
        </w:rPr>
        <w:t xml:space="preserve"> </w:t>
      </w:r>
      <w:r w:rsidRPr="009A13C6">
        <w:rPr>
          <w:rFonts w:cstheme="minorHAnsi"/>
        </w:rPr>
        <w:t>which</w:t>
      </w:r>
      <w:r w:rsidRPr="009A13C6">
        <w:rPr>
          <w:rFonts w:cstheme="minorHAnsi"/>
          <w:spacing w:val="-6"/>
        </w:rPr>
        <w:t xml:space="preserve"> </w:t>
      </w:r>
      <w:r w:rsidRPr="009A13C6">
        <w:rPr>
          <w:rFonts w:cstheme="minorHAnsi"/>
        </w:rPr>
        <w:t>element(s)</w:t>
      </w:r>
      <w:r w:rsidRPr="009A13C6">
        <w:rPr>
          <w:rFonts w:cstheme="minorHAnsi"/>
          <w:spacing w:val="-5"/>
        </w:rPr>
        <w:t xml:space="preserve"> </w:t>
      </w:r>
      <w:r w:rsidRPr="009A13C6">
        <w:rPr>
          <w:rFonts w:cstheme="minorHAnsi"/>
        </w:rPr>
        <w:t>of</w:t>
      </w:r>
      <w:r w:rsidRPr="009A13C6">
        <w:rPr>
          <w:rFonts w:cstheme="minorHAnsi"/>
          <w:spacing w:val="-8"/>
        </w:rPr>
        <w:t xml:space="preserve"> </w:t>
      </w:r>
      <w:r w:rsidRPr="009A13C6">
        <w:rPr>
          <w:rFonts w:cstheme="minorHAnsi"/>
        </w:rPr>
        <w:t>the</w:t>
      </w:r>
      <w:r w:rsidRPr="009A13C6">
        <w:rPr>
          <w:rFonts w:cstheme="minorHAnsi"/>
          <w:spacing w:val="-6"/>
        </w:rPr>
        <w:t xml:space="preserve"> </w:t>
      </w:r>
      <w:r w:rsidRPr="009A13C6">
        <w:rPr>
          <w:rFonts w:cstheme="minorHAnsi"/>
        </w:rPr>
        <w:t>declaration</w:t>
      </w:r>
      <w:r w:rsidRPr="009A13C6">
        <w:rPr>
          <w:rFonts w:cstheme="minorHAnsi"/>
          <w:spacing w:val="-7"/>
        </w:rPr>
        <w:t xml:space="preserve"> </w:t>
      </w:r>
      <w:r w:rsidRPr="009A13C6">
        <w:rPr>
          <w:rFonts w:cstheme="minorHAnsi"/>
        </w:rPr>
        <w:t>your</w:t>
      </w:r>
      <w:r w:rsidRPr="009A13C6">
        <w:rPr>
          <w:rFonts w:cstheme="minorHAnsi"/>
          <w:spacing w:val="-7"/>
        </w:rPr>
        <w:t xml:space="preserve"> </w:t>
      </w:r>
      <w:r w:rsidRPr="009A13C6">
        <w:rPr>
          <w:rFonts w:cstheme="minorHAnsi"/>
        </w:rPr>
        <w:t>additional information</w:t>
      </w:r>
      <w:r w:rsidRPr="009A13C6">
        <w:rPr>
          <w:rFonts w:cstheme="minorHAnsi"/>
          <w:spacing w:val="-5"/>
        </w:rPr>
        <w:t xml:space="preserve"> </w:t>
      </w:r>
      <w:r w:rsidRPr="009A13C6">
        <w:rPr>
          <w:rFonts w:cstheme="minorHAnsi"/>
        </w:rPr>
        <w:t>relates.</w:t>
      </w:r>
    </w:p>
    <w:p w14:paraId="244A4929" w14:textId="77777777" w:rsidR="006243DC" w:rsidRPr="009A13C6" w:rsidRDefault="006243DC" w:rsidP="006243DC">
      <w:pPr>
        <w:spacing w:line="312" w:lineRule="auto"/>
        <w:ind w:right="156"/>
        <w:rPr>
          <w:rFonts w:cstheme="minorHAnsi"/>
        </w:rPr>
      </w:pPr>
      <w:r w:rsidRPr="009A13C6">
        <w:rPr>
          <w:rFonts w:cstheme="minorHAnsi"/>
        </w:rPr>
        <w:t>In</w:t>
      </w:r>
      <w:r w:rsidRPr="009A13C6">
        <w:rPr>
          <w:rFonts w:cstheme="minorHAnsi"/>
          <w:spacing w:val="-9"/>
        </w:rPr>
        <w:t xml:space="preserve"> </w:t>
      </w:r>
      <w:r w:rsidRPr="006243DC">
        <w:rPr>
          <w:rFonts w:cstheme="minorHAnsi"/>
          <w:sz w:val="24"/>
          <w:szCs w:val="24"/>
        </w:rPr>
        <w:t>signing</w:t>
      </w:r>
      <w:r w:rsidRPr="009A13C6">
        <w:rPr>
          <w:rFonts w:cstheme="minorHAnsi"/>
          <w:spacing w:val="-9"/>
        </w:rPr>
        <w:t xml:space="preserve"> </w:t>
      </w:r>
      <w:r w:rsidRPr="009A13C6">
        <w:rPr>
          <w:rFonts w:cstheme="minorHAnsi"/>
        </w:rPr>
        <w:t>the</w:t>
      </w:r>
      <w:r w:rsidRPr="009A13C6">
        <w:rPr>
          <w:rFonts w:cstheme="minorHAnsi"/>
          <w:spacing w:val="-8"/>
        </w:rPr>
        <w:t xml:space="preserve"> </w:t>
      </w:r>
      <w:r w:rsidRPr="009A13C6">
        <w:rPr>
          <w:rFonts w:cstheme="minorHAnsi"/>
        </w:rPr>
        <w:t>declaration,</w:t>
      </w:r>
      <w:r w:rsidRPr="009A13C6">
        <w:rPr>
          <w:rFonts w:cstheme="minorHAnsi"/>
          <w:spacing w:val="-9"/>
        </w:rPr>
        <w:t xml:space="preserve"> </w:t>
      </w:r>
      <w:r w:rsidRPr="009A13C6">
        <w:rPr>
          <w:rFonts w:cstheme="minorHAnsi"/>
        </w:rPr>
        <w:t>you</w:t>
      </w:r>
      <w:r w:rsidRPr="009A13C6">
        <w:rPr>
          <w:rFonts w:cstheme="minorHAnsi"/>
          <w:spacing w:val="-8"/>
        </w:rPr>
        <w:t xml:space="preserve"> </w:t>
      </w:r>
      <w:r w:rsidRPr="009A13C6">
        <w:rPr>
          <w:rFonts w:cstheme="minorHAnsi"/>
        </w:rPr>
        <w:t>are</w:t>
      </w:r>
      <w:r w:rsidRPr="009A13C6">
        <w:rPr>
          <w:rFonts w:cstheme="minorHAnsi"/>
          <w:spacing w:val="-9"/>
        </w:rPr>
        <w:t xml:space="preserve"> </w:t>
      </w:r>
      <w:r w:rsidRPr="009A13C6">
        <w:rPr>
          <w:rFonts w:cstheme="minorHAnsi"/>
        </w:rPr>
        <w:t>confirming</w:t>
      </w:r>
      <w:r w:rsidRPr="009A13C6">
        <w:rPr>
          <w:rFonts w:cstheme="minorHAnsi"/>
          <w:spacing w:val="-8"/>
        </w:rPr>
        <w:t xml:space="preserve"> </w:t>
      </w:r>
      <w:r w:rsidRPr="009A13C6">
        <w:rPr>
          <w:rFonts w:cstheme="minorHAnsi"/>
        </w:rPr>
        <w:t>that</w:t>
      </w:r>
      <w:r w:rsidRPr="009A13C6">
        <w:rPr>
          <w:rFonts w:cstheme="minorHAnsi"/>
          <w:spacing w:val="-8"/>
        </w:rPr>
        <w:t xml:space="preserve"> </w:t>
      </w:r>
      <w:r w:rsidRPr="009A13C6">
        <w:rPr>
          <w:rFonts w:cstheme="minorHAnsi"/>
        </w:rPr>
        <w:t>you</w:t>
      </w:r>
      <w:r w:rsidRPr="009A13C6">
        <w:rPr>
          <w:rFonts w:cstheme="minorHAnsi"/>
          <w:spacing w:val="-7"/>
        </w:rPr>
        <w:t xml:space="preserve"> </w:t>
      </w:r>
      <w:r w:rsidRPr="009A13C6">
        <w:rPr>
          <w:rFonts w:cstheme="minorHAnsi"/>
        </w:rPr>
        <w:t>will</w:t>
      </w:r>
      <w:r w:rsidRPr="009A13C6">
        <w:rPr>
          <w:rFonts w:cstheme="minorHAnsi"/>
          <w:spacing w:val="-9"/>
        </w:rPr>
        <w:t xml:space="preserve"> </w:t>
      </w:r>
      <w:r w:rsidRPr="009A13C6">
        <w:rPr>
          <w:rFonts w:cstheme="minorHAnsi"/>
        </w:rPr>
        <w:t>ensure</w:t>
      </w:r>
      <w:r w:rsidRPr="009A13C6">
        <w:rPr>
          <w:rFonts w:cstheme="minorHAnsi"/>
          <w:spacing w:val="-9"/>
        </w:rPr>
        <w:t xml:space="preserve"> </w:t>
      </w:r>
      <w:r w:rsidRPr="009A13C6">
        <w:rPr>
          <w:rFonts w:cstheme="minorHAnsi"/>
        </w:rPr>
        <w:t>that</w:t>
      </w:r>
      <w:r w:rsidRPr="009A13C6">
        <w:rPr>
          <w:rFonts w:cstheme="minorHAnsi"/>
          <w:spacing w:val="-7"/>
        </w:rPr>
        <w:t xml:space="preserve"> </w:t>
      </w:r>
      <w:r w:rsidRPr="009A13C6">
        <w:rPr>
          <w:rFonts w:cstheme="minorHAnsi"/>
        </w:rPr>
        <w:t>funds</w:t>
      </w:r>
      <w:r w:rsidRPr="009A13C6">
        <w:rPr>
          <w:rFonts w:cstheme="minorHAnsi"/>
          <w:spacing w:val="-9"/>
        </w:rPr>
        <w:t xml:space="preserve"> </w:t>
      </w:r>
      <w:r w:rsidRPr="009A13C6">
        <w:rPr>
          <w:rFonts w:cstheme="minorHAnsi"/>
        </w:rPr>
        <w:t>will</w:t>
      </w:r>
      <w:r w:rsidRPr="009A13C6">
        <w:rPr>
          <w:rFonts w:cstheme="minorHAnsi"/>
          <w:spacing w:val="-8"/>
        </w:rPr>
        <w:t xml:space="preserve"> </w:t>
      </w:r>
      <w:r w:rsidRPr="009A13C6">
        <w:rPr>
          <w:rFonts w:cstheme="minorHAnsi"/>
        </w:rPr>
        <w:t>be</w:t>
      </w:r>
      <w:r w:rsidRPr="009A13C6">
        <w:rPr>
          <w:rFonts w:cstheme="minorHAnsi"/>
          <w:spacing w:val="-8"/>
        </w:rPr>
        <w:t xml:space="preserve"> </w:t>
      </w:r>
      <w:r w:rsidRPr="009A13C6">
        <w:rPr>
          <w:rFonts w:cstheme="minorHAnsi"/>
        </w:rPr>
        <w:t>used</w:t>
      </w:r>
      <w:r w:rsidRPr="009A13C6">
        <w:rPr>
          <w:rFonts w:cstheme="minorHAnsi"/>
          <w:spacing w:val="-5"/>
        </w:rPr>
        <w:t xml:space="preserve"> </w:t>
      </w:r>
      <w:r w:rsidRPr="009A13C6">
        <w:rPr>
          <w:rFonts w:cstheme="minorHAnsi"/>
        </w:rPr>
        <w:t>appropriately</w:t>
      </w:r>
      <w:r w:rsidRPr="009A13C6">
        <w:rPr>
          <w:rFonts w:cstheme="minorHAnsi"/>
          <w:spacing w:val="-7"/>
        </w:rPr>
        <w:t xml:space="preserve"> </w:t>
      </w:r>
      <w:r w:rsidRPr="009A13C6">
        <w:rPr>
          <w:rFonts w:cstheme="minorHAnsi"/>
        </w:rPr>
        <w:t>in</w:t>
      </w:r>
      <w:r w:rsidRPr="009A13C6">
        <w:rPr>
          <w:rFonts w:cstheme="minorHAnsi"/>
          <w:spacing w:val="-9"/>
        </w:rPr>
        <w:t xml:space="preserve"> </w:t>
      </w:r>
      <w:r w:rsidRPr="009A13C6">
        <w:rPr>
          <w:rFonts w:cstheme="minorHAnsi"/>
        </w:rPr>
        <w:t>support</w:t>
      </w:r>
      <w:r w:rsidRPr="009A13C6">
        <w:rPr>
          <w:rFonts w:cstheme="minorHAnsi"/>
          <w:spacing w:val="-5"/>
        </w:rPr>
        <w:t xml:space="preserve"> </w:t>
      </w:r>
      <w:r w:rsidRPr="009A13C6">
        <w:rPr>
          <w:rFonts w:cstheme="minorHAnsi"/>
          <w:spacing w:val="-3"/>
        </w:rPr>
        <w:t xml:space="preserve">of </w:t>
      </w:r>
      <w:r w:rsidRPr="009A13C6">
        <w:rPr>
          <w:rFonts w:cstheme="minorHAnsi"/>
        </w:rPr>
        <w:t>our</w:t>
      </w:r>
      <w:r w:rsidRPr="009A13C6">
        <w:rPr>
          <w:rFonts w:cstheme="minorHAnsi"/>
          <w:spacing w:val="-6"/>
        </w:rPr>
        <w:t xml:space="preserve"> </w:t>
      </w:r>
      <w:r w:rsidRPr="009A13C6">
        <w:rPr>
          <w:rFonts w:cstheme="minorHAnsi"/>
        </w:rPr>
        <w:t>charitable</w:t>
      </w:r>
      <w:r w:rsidRPr="009A13C6">
        <w:rPr>
          <w:rFonts w:cstheme="minorHAnsi"/>
          <w:spacing w:val="-9"/>
        </w:rPr>
        <w:t xml:space="preserve"> </w:t>
      </w:r>
      <w:r w:rsidRPr="009A13C6">
        <w:rPr>
          <w:rFonts w:cstheme="minorHAnsi"/>
        </w:rPr>
        <w:t>objectives</w:t>
      </w:r>
      <w:r w:rsidRPr="009A13C6">
        <w:rPr>
          <w:rFonts w:cstheme="minorHAnsi"/>
          <w:spacing w:val="-9"/>
        </w:rPr>
        <w:t xml:space="preserve"> </w:t>
      </w:r>
      <w:r w:rsidRPr="009A13C6">
        <w:rPr>
          <w:rFonts w:cstheme="minorHAnsi"/>
        </w:rPr>
        <w:t>and</w:t>
      </w:r>
      <w:r w:rsidRPr="009A13C6">
        <w:rPr>
          <w:rFonts w:cstheme="minorHAnsi"/>
          <w:spacing w:val="-8"/>
        </w:rPr>
        <w:t xml:space="preserve"> </w:t>
      </w:r>
      <w:r w:rsidRPr="009A13C6">
        <w:rPr>
          <w:rFonts w:cstheme="minorHAnsi"/>
        </w:rPr>
        <w:t>for</w:t>
      </w:r>
      <w:r w:rsidRPr="009A13C6">
        <w:rPr>
          <w:rFonts w:cstheme="minorHAnsi"/>
          <w:spacing w:val="-5"/>
        </w:rPr>
        <w:t xml:space="preserve"> </w:t>
      </w:r>
      <w:r w:rsidRPr="009A13C6">
        <w:rPr>
          <w:rFonts w:cstheme="minorHAnsi"/>
        </w:rPr>
        <w:t>the</w:t>
      </w:r>
      <w:r w:rsidRPr="009A13C6">
        <w:rPr>
          <w:rFonts w:cstheme="minorHAnsi"/>
          <w:spacing w:val="-9"/>
        </w:rPr>
        <w:t xml:space="preserve"> </w:t>
      </w:r>
      <w:r w:rsidRPr="009A13C6">
        <w:rPr>
          <w:rFonts w:cstheme="minorHAnsi"/>
        </w:rPr>
        <w:t>purposes</w:t>
      </w:r>
      <w:r w:rsidRPr="009A13C6">
        <w:rPr>
          <w:rFonts w:cstheme="minorHAnsi"/>
          <w:spacing w:val="-8"/>
        </w:rPr>
        <w:t xml:space="preserve"> </w:t>
      </w:r>
      <w:r w:rsidRPr="009A13C6">
        <w:rPr>
          <w:rFonts w:cstheme="minorHAnsi"/>
        </w:rPr>
        <w:t>for</w:t>
      </w:r>
      <w:r w:rsidRPr="009A13C6">
        <w:rPr>
          <w:rFonts w:cstheme="minorHAnsi"/>
          <w:spacing w:val="-8"/>
        </w:rPr>
        <w:t xml:space="preserve"> </w:t>
      </w:r>
      <w:r w:rsidRPr="009A13C6">
        <w:rPr>
          <w:rFonts w:cstheme="minorHAnsi"/>
        </w:rPr>
        <w:t>which</w:t>
      </w:r>
      <w:r w:rsidRPr="009A13C6">
        <w:rPr>
          <w:rFonts w:cstheme="minorHAnsi"/>
          <w:spacing w:val="-8"/>
        </w:rPr>
        <w:t xml:space="preserve"> </w:t>
      </w:r>
      <w:r w:rsidRPr="009A13C6">
        <w:rPr>
          <w:rFonts w:cstheme="minorHAnsi"/>
        </w:rPr>
        <w:t>they</w:t>
      </w:r>
      <w:r w:rsidRPr="009A13C6">
        <w:rPr>
          <w:rFonts w:cstheme="minorHAnsi"/>
          <w:spacing w:val="-7"/>
        </w:rPr>
        <w:t xml:space="preserve"> </w:t>
      </w:r>
      <w:r w:rsidRPr="009A13C6">
        <w:rPr>
          <w:rFonts w:cstheme="minorHAnsi"/>
        </w:rPr>
        <w:t>were</w:t>
      </w:r>
      <w:r w:rsidRPr="009A13C6">
        <w:rPr>
          <w:rFonts w:cstheme="minorHAnsi"/>
          <w:spacing w:val="-7"/>
        </w:rPr>
        <w:t xml:space="preserve"> </w:t>
      </w:r>
      <w:r w:rsidRPr="009A13C6">
        <w:rPr>
          <w:rFonts w:cstheme="minorHAnsi"/>
        </w:rPr>
        <w:t>given,</w:t>
      </w:r>
      <w:r w:rsidRPr="009A13C6">
        <w:rPr>
          <w:rFonts w:cstheme="minorHAnsi"/>
          <w:spacing w:val="-6"/>
        </w:rPr>
        <w:t xml:space="preserve"> </w:t>
      </w:r>
      <w:r w:rsidRPr="009A13C6">
        <w:rPr>
          <w:rFonts w:cstheme="minorHAnsi"/>
        </w:rPr>
        <w:t>and</w:t>
      </w:r>
      <w:r w:rsidRPr="009A13C6">
        <w:rPr>
          <w:rFonts w:cstheme="minorHAnsi"/>
          <w:spacing w:val="-7"/>
        </w:rPr>
        <w:t xml:space="preserve"> </w:t>
      </w:r>
      <w:r w:rsidRPr="009A13C6">
        <w:rPr>
          <w:rFonts w:cstheme="minorHAnsi"/>
        </w:rPr>
        <w:t>you</w:t>
      </w:r>
      <w:r w:rsidRPr="009A13C6">
        <w:rPr>
          <w:rFonts w:cstheme="minorHAnsi"/>
          <w:spacing w:val="-8"/>
        </w:rPr>
        <w:t xml:space="preserve"> </w:t>
      </w:r>
      <w:r w:rsidRPr="009A13C6">
        <w:rPr>
          <w:rFonts w:cstheme="minorHAnsi"/>
        </w:rPr>
        <w:t>are</w:t>
      </w:r>
      <w:r w:rsidRPr="009A13C6">
        <w:rPr>
          <w:rFonts w:cstheme="minorHAnsi"/>
          <w:spacing w:val="-6"/>
        </w:rPr>
        <w:t xml:space="preserve"> </w:t>
      </w:r>
      <w:r w:rsidRPr="009A13C6">
        <w:rPr>
          <w:rFonts w:cstheme="minorHAnsi"/>
        </w:rPr>
        <w:t>disclosing</w:t>
      </w:r>
      <w:r w:rsidRPr="009A13C6">
        <w:rPr>
          <w:rFonts w:cstheme="minorHAnsi"/>
          <w:spacing w:val="-7"/>
        </w:rPr>
        <w:t xml:space="preserve"> </w:t>
      </w:r>
      <w:r w:rsidRPr="009A13C6">
        <w:rPr>
          <w:rFonts w:cstheme="minorHAnsi"/>
        </w:rPr>
        <w:t>certain</w:t>
      </w:r>
      <w:r w:rsidRPr="009A13C6">
        <w:rPr>
          <w:rFonts w:cstheme="minorHAnsi"/>
          <w:spacing w:val="-6"/>
        </w:rPr>
        <w:t xml:space="preserve"> </w:t>
      </w:r>
      <w:r w:rsidRPr="009A13C6">
        <w:rPr>
          <w:rFonts w:cstheme="minorHAnsi"/>
          <w:spacing w:val="-3"/>
        </w:rPr>
        <w:t xml:space="preserve">information </w:t>
      </w:r>
      <w:r w:rsidRPr="009A13C6">
        <w:rPr>
          <w:rFonts w:cstheme="minorHAnsi"/>
        </w:rPr>
        <w:t>about</w:t>
      </w:r>
      <w:r w:rsidRPr="009A13C6">
        <w:rPr>
          <w:rFonts w:cstheme="minorHAnsi"/>
          <w:spacing w:val="-6"/>
        </w:rPr>
        <w:t xml:space="preserve"> </w:t>
      </w:r>
      <w:r w:rsidRPr="009A13C6">
        <w:rPr>
          <w:rFonts w:cstheme="minorHAnsi"/>
        </w:rPr>
        <w:t>your</w:t>
      </w:r>
      <w:r w:rsidRPr="009A13C6">
        <w:rPr>
          <w:rFonts w:cstheme="minorHAnsi"/>
          <w:spacing w:val="-5"/>
        </w:rPr>
        <w:t xml:space="preserve"> </w:t>
      </w:r>
      <w:r w:rsidRPr="009A13C6">
        <w:rPr>
          <w:rFonts w:cstheme="minorHAnsi"/>
        </w:rPr>
        <w:t>past</w:t>
      </w:r>
      <w:r w:rsidRPr="009A13C6">
        <w:rPr>
          <w:rFonts w:cstheme="minorHAnsi"/>
          <w:spacing w:val="-8"/>
        </w:rPr>
        <w:t xml:space="preserve"> </w:t>
      </w:r>
      <w:r w:rsidRPr="009A13C6">
        <w:rPr>
          <w:rFonts w:cstheme="minorHAnsi"/>
        </w:rPr>
        <w:t>that</w:t>
      </w:r>
      <w:r w:rsidRPr="009A13C6">
        <w:rPr>
          <w:rFonts w:cstheme="minorHAnsi"/>
          <w:spacing w:val="-7"/>
        </w:rPr>
        <w:t xml:space="preserve"> </w:t>
      </w:r>
      <w:r w:rsidRPr="009A13C6">
        <w:rPr>
          <w:rFonts w:cstheme="minorHAnsi"/>
        </w:rPr>
        <w:t>may</w:t>
      </w:r>
      <w:r w:rsidRPr="009A13C6">
        <w:rPr>
          <w:rFonts w:cstheme="minorHAnsi"/>
          <w:spacing w:val="-6"/>
        </w:rPr>
        <w:t xml:space="preserve"> </w:t>
      </w:r>
      <w:r w:rsidRPr="009A13C6">
        <w:rPr>
          <w:rFonts w:cstheme="minorHAnsi"/>
        </w:rPr>
        <w:t>impact</w:t>
      </w:r>
      <w:r w:rsidRPr="009A13C6">
        <w:rPr>
          <w:rFonts w:cstheme="minorHAnsi"/>
          <w:spacing w:val="-7"/>
        </w:rPr>
        <w:t xml:space="preserve"> </w:t>
      </w:r>
      <w:r w:rsidRPr="009A13C6">
        <w:rPr>
          <w:rFonts w:cstheme="minorHAnsi"/>
        </w:rPr>
        <w:t>on</w:t>
      </w:r>
      <w:r w:rsidRPr="009A13C6">
        <w:rPr>
          <w:rFonts w:cstheme="minorHAnsi"/>
          <w:spacing w:val="-7"/>
        </w:rPr>
        <w:t xml:space="preserve"> </w:t>
      </w:r>
      <w:r w:rsidRPr="009A13C6">
        <w:rPr>
          <w:rFonts w:cstheme="minorHAnsi"/>
        </w:rPr>
        <w:t>whether</w:t>
      </w:r>
      <w:r w:rsidRPr="009A13C6">
        <w:rPr>
          <w:rFonts w:cstheme="minorHAnsi"/>
          <w:spacing w:val="-5"/>
        </w:rPr>
        <w:t xml:space="preserve"> </w:t>
      </w:r>
      <w:r w:rsidRPr="009A13C6">
        <w:rPr>
          <w:rFonts w:cstheme="minorHAnsi"/>
        </w:rPr>
        <w:t>or</w:t>
      </w:r>
      <w:r w:rsidRPr="009A13C6">
        <w:rPr>
          <w:rFonts w:cstheme="minorHAnsi"/>
          <w:spacing w:val="-7"/>
        </w:rPr>
        <w:t xml:space="preserve"> </w:t>
      </w:r>
      <w:r w:rsidRPr="009A13C6">
        <w:rPr>
          <w:rFonts w:cstheme="minorHAnsi"/>
        </w:rPr>
        <w:t>not</w:t>
      </w:r>
      <w:r w:rsidRPr="009A13C6">
        <w:rPr>
          <w:rFonts w:cstheme="minorHAnsi"/>
          <w:spacing w:val="-6"/>
        </w:rPr>
        <w:t xml:space="preserve"> </w:t>
      </w:r>
      <w:r w:rsidRPr="009A13C6">
        <w:rPr>
          <w:rFonts w:cstheme="minorHAnsi"/>
        </w:rPr>
        <w:t>you</w:t>
      </w:r>
      <w:r w:rsidRPr="009A13C6">
        <w:rPr>
          <w:rFonts w:cstheme="minorHAnsi"/>
          <w:spacing w:val="-9"/>
        </w:rPr>
        <w:t xml:space="preserve"> </w:t>
      </w:r>
      <w:r w:rsidRPr="009A13C6">
        <w:rPr>
          <w:rFonts w:cstheme="minorHAnsi"/>
        </w:rPr>
        <w:t>are</w:t>
      </w:r>
      <w:r w:rsidRPr="009A13C6">
        <w:rPr>
          <w:rFonts w:cstheme="minorHAnsi"/>
          <w:spacing w:val="-7"/>
        </w:rPr>
        <w:t xml:space="preserve"> </w:t>
      </w:r>
      <w:r w:rsidRPr="009A13C6">
        <w:rPr>
          <w:rFonts w:cstheme="minorHAnsi"/>
        </w:rPr>
        <w:t>considered</w:t>
      </w:r>
      <w:r w:rsidRPr="009A13C6">
        <w:rPr>
          <w:rFonts w:cstheme="minorHAnsi"/>
          <w:spacing w:val="-9"/>
        </w:rPr>
        <w:t xml:space="preserve"> </w:t>
      </w:r>
      <w:r w:rsidRPr="009A13C6">
        <w:rPr>
          <w:rFonts w:cstheme="minorHAnsi"/>
        </w:rPr>
        <w:t>to</w:t>
      </w:r>
      <w:r w:rsidRPr="009A13C6">
        <w:rPr>
          <w:rFonts w:cstheme="minorHAnsi"/>
          <w:spacing w:val="-6"/>
        </w:rPr>
        <w:t xml:space="preserve"> </w:t>
      </w:r>
      <w:r w:rsidRPr="009A13C6">
        <w:rPr>
          <w:rFonts w:cstheme="minorHAnsi"/>
        </w:rPr>
        <w:t>be</w:t>
      </w:r>
      <w:r w:rsidRPr="009A13C6">
        <w:rPr>
          <w:rFonts w:cstheme="minorHAnsi"/>
          <w:spacing w:val="-5"/>
        </w:rPr>
        <w:t xml:space="preserve"> </w:t>
      </w:r>
      <w:r w:rsidRPr="009A13C6">
        <w:rPr>
          <w:rFonts w:cstheme="minorHAnsi"/>
        </w:rPr>
        <w:t>‘a</w:t>
      </w:r>
      <w:r w:rsidRPr="009A13C6">
        <w:rPr>
          <w:rFonts w:cstheme="minorHAnsi"/>
          <w:spacing w:val="-9"/>
        </w:rPr>
        <w:t xml:space="preserve"> </w:t>
      </w:r>
      <w:r w:rsidRPr="009A13C6">
        <w:rPr>
          <w:rFonts w:cstheme="minorHAnsi"/>
        </w:rPr>
        <w:t>fit</w:t>
      </w:r>
      <w:r w:rsidRPr="009A13C6">
        <w:rPr>
          <w:rFonts w:cstheme="minorHAnsi"/>
          <w:spacing w:val="-5"/>
        </w:rPr>
        <w:t xml:space="preserve"> </w:t>
      </w:r>
      <w:r w:rsidRPr="009A13C6">
        <w:rPr>
          <w:rFonts w:cstheme="minorHAnsi"/>
        </w:rPr>
        <w:t>and</w:t>
      </w:r>
      <w:r w:rsidRPr="009A13C6">
        <w:rPr>
          <w:rFonts w:cstheme="minorHAnsi"/>
          <w:spacing w:val="-7"/>
        </w:rPr>
        <w:t xml:space="preserve"> </w:t>
      </w:r>
      <w:r w:rsidRPr="009A13C6">
        <w:rPr>
          <w:rFonts w:cstheme="minorHAnsi"/>
        </w:rPr>
        <w:t>proper</w:t>
      </w:r>
      <w:r w:rsidRPr="009A13C6">
        <w:rPr>
          <w:rFonts w:cstheme="minorHAnsi"/>
          <w:spacing w:val="-7"/>
        </w:rPr>
        <w:t xml:space="preserve"> </w:t>
      </w:r>
      <w:r w:rsidRPr="009A13C6">
        <w:rPr>
          <w:rFonts w:cstheme="minorHAnsi"/>
        </w:rPr>
        <w:t>person'.</w:t>
      </w:r>
      <w:r w:rsidRPr="009A13C6">
        <w:rPr>
          <w:rFonts w:cstheme="minorHAnsi"/>
          <w:spacing w:val="52"/>
        </w:rPr>
        <w:t xml:space="preserve"> </w:t>
      </w:r>
      <w:r w:rsidRPr="009A13C6">
        <w:rPr>
          <w:rFonts w:cstheme="minorHAnsi"/>
        </w:rPr>
        <w:t>You</w:t>
      </w:r>
      <w:r w:rsidRPr="009A13C6">
        <w:rPr>
          <w:rFonts w:cstheme="minorHAnsi"/>
          <w:spacing w:val="-6"/>
        </w:rPr>
        <w:t xml:space="preserve"> </w:t>
      </w:r>
      <w:r w:rsidRPr="009A13C6">
        <w:rPr>
          <w:rFonts w:cstheme="minorHAnsi"/>
        </w:rPr>
        <w:t>are</w:t>
      </w:r>
      <w:r w:rsidRPr="009A13C6">
        <w:rPr>
          <w:rFonts w:cstheme="minorHAnsi"/>
          <w:spacing w:val="-6"/>
        </w:rPr>
        <w:t xml:space="preserve"> </w:t>
      </w:r>
      <w:r w:rsidRPr="009A13C6">
        <w:rPr>
          <w:rFonts w:cstheme="minorHAnsi"/>
        </w:rPr>
        <w:t xml:space="preserve">also consenting to the University submitting your declaration (on request), to the Office for Students as evidence </w:t>
      </w:r>
      <w:r w:rsidRPr="009A13C6">
        <w:rPr>
          <w:rFonts w:cstheme="minorHAnsi"/>
          <w:spacing w:val="-3"/>
        </w:rPr>
        <w:t xml:space="preserve">that </w:t>
      </w:r>
      <w:r w:rsidRPr="009A13C6">
        <w:rPr>
          <w:rFonts w:cstheme="minorHAnsi"/>
        </w:rPr>
        <w:t>you are a fit and proper</w:t>
      </w:r>
      <w:r w:rsidRPr="009A13C6">
        <w:rPr>
          <w:rFonts w:cstheme="minorHAnsi"/>
          <w:spacing w:val="-17"/>
        </w:rPr>
        <w:t xml:space="preserve"> </w:t>
      </w:r>
      <w:r w:rsidRPr="009A13C6">
        <w:rPr>
          <w:rFonts w:cstheme="minorHAnsi"/>
          <w:spacing w:val="-3"/>
        </w:rPr>
        <w:t>person.</w:t>
      </w:r>
    </w:p>
    <w:p w14:paraId="50E577BF" w14:textId="77777777" w:rsidR="006243DC" w:rsidRPr="009A13C6" w:rsidRDefault="006243DC" w:rsidP="006243DC">
      <w:pPr>
        <w:spacing w:line="312" w:lineRule="auto"/>
        <w:ind w:right="156"/>
        <w:rPr>
          <w:rFonts w:cstheme="minorHAnsi"/>
        </w:rPr>
      </w:pPr>
      <w:r w:rsidRPr="009A13C6">
        <w:rPr>
          <w:rFonts w:cstheme="minorHAnsi"/>
        </w:rPr>
        <w:t xml:space="preserve">If you </w:t>
      </w:r>
      <w:r w:rsidRPr="006243DC">
        <w:rPr>
          <w:rFonts w:cstheme="minorHAnsi"/>
          <w:sz w:val="24"/>
          <w:szCs w:val="24"/>
        </w:rPr>
        <w:t>need</w:t>
      </w:r>
      <w:r w:rsidRPr="009A13C6">
        <w:rPr>
          <w:rFonts w:cstheme="minorHAnsi"/>
        </w:rPr>
        <w:t xml:space="preserve"> to disclose information in support of your declaration, this will not necessarily exclude you from continuing</w:t>
      </w:r>
      <w:r w:rsidRPr="009A13C6">
        <w:rPr>
          <w:rFonts w:cstheme="minorHAnsi"/>
          <w:spacing w:val="-9"/>
        </w:rPr>
        <w:t xml:space="preserve"> </w:t>
      </w:r>
      <w:r w:rsidRPr="009A13C6">
        <w:rPr>
          <w:rFonts w:cstheme="minorHAnsi"/>
        </w:rPr>
        <w:t>as</w:t>
      </w:r>
      <w:r w:rsidRPr="009A13C6">
        <w:rPr>
          <w:rFonts w:cstheme="minorHAnsi"/>
          <w:spacing w:val="-8"/>
        </w:rPr>
        <w:t xml:space="preserve"> </w:t>
      </w:r>
      <w:r w:rsidRPr="009A13C6">
        <w:rPr>
          <w:rFonts w:cstheme="minorHAnsi"/>
        </w:rPr>
        <w:t>a</w:t>
      </w:r>
      <w:r w:rsidRPr="009A13C6">
        <w:rPr>
          <w:rFonts w:cstheme="minorHAnsi"/>
          <w:spacing w:val="-8"/>
        </w:rPr>
        <w:t xml:space="preserve"> </w:t>
      </w:r>
      <w:r w:rsidRPr="009A13C6">
        <w:rPr>
          <w:rFonts w:cstheme="minorHAnsi"/>
        </w:rPr>
        <w:t>member</w:t>
      </w:r>
      <w:r w:rsidRPr="009A13C6">
        <w:rPr>
          <w:rFonts w:cstheme="minorHAnsi"/>
          <w:spacing w:val="-8"/>
        </w:rPr>
        <w:t xml:space="preserve"> </w:t>
      </w:r>
      <w:r w:rsidRPr="009A13C6">
        <w:rPr>
          <w:rFonts w:cstheme="minorHAnsi"/>
        </w:rPr>
        <w:t>of</w:t>
      </w:r>
      <w:r w:rsidRPr="009A13C6">
        <w:rPr>
          <w:rFonts w:cstheme="minorHAnsi"/>
          <w:spacing w:val="-7"/>
        </w:rPr>
        <w:t xml:space="preserve"> </w:t>
      </w:r>
      <w:r w:rsidRPr="009A13C6">
        <w:rPr>
          <w:rFonts w:cstheme="minorHAnsi"/>
        </w:rPr>
        <w:t>Council.</w:t>
      </w:r>
      <w:r w:rsidRPr="009A13C6">
        <w:rPr>
          <w:rFonts w:cstheme="minorHAnsi"/>
          <w:spacing w:val="-7"/>
        </w:rPr>
        <w:t xml:space="preserve"> </w:t>
      </w:r>
      <w:r w:rsidRPr="009A13C6">
        <w:rPr>
          <w:rFonts w:cstheme="minorHAnsi"/>
        </w:rPr>
        <w:t>However,</w:t>
      </w:r>
      <w:r w:rsidRPr="009A13C6">
        <w:rPr>
          <w:rFonts w:cstheme="minorHAnsi"/>
          <w:spacing w:val="-6"/>
        </w:rPr>
        <w:t xml:space="preserve"> </w:t>
      </w:r>
      <w:r w:rsidRPr="009A13C6">
        <w:rPr>
          <w:rFonts w:cstheme="minorHAnsi"/>
        </w:rPr>
        <w:t>we</w:t>
      </w:r>
      <w:r w:rsidRPr="009A13C6">
        <w:rPr>
          <w:rFonts w:cstheme="minorHAnsi"/>
          <w:spacing w:val="-8"/>
        </w:rPr>
        <w:t xml:space="preserve"> </w:t>
      </w:r>
      <w:r w:rsidRPr="009A13C6">
        <w:rPr>
          <w:rFonts w:cstheme="minorHAnsi"/>
        </w:rPr>
        <w:t>are</w:t>
      </w:r>
      <w:r w:rsidRPr="009A13C6">
        <w:rPr>
          <w:rFonts w:cstheme="minorHAnsi"/>
          <w:spacing w:val="-9"/>
        </w:rPr>
        <w:t xml:space="preserve"> </w:t>
      </w:r>
      <w:r w:rsidRPr="009A13C6">
        <w:rPr>
          <w:rFonts w:cstheme="minorHAnsi"/>
        </w:rPr>
        <w:t>required</w:t>
      </w:r>
      <w:r w:rsidRPr="009A13C6">
        <w:rPr>
          <w:rFonts w:cstheme="minorHAnsi"/>
          <w:spacing w:val="-8"/>
        </w:rPr>
        <w:t xml:space="preserve"> </w:t>
      </w:r>
      <w:r w:rsidRPr="009A13C6">
        <w:rPr>
          <w:rFonts w:cstheme="minorHAnsi"/>
        </w:rPr>
        <w:t>to</w:t>
      </w:r>
      <w:r w:rsidRPr="009A13C6">
        <w:rPr>
          <w:rFonts w:cstheme="minorHAnsi"/>
          <w:spacing w:val="-6"/>
        </w:rPr>
        <w:t xml:space="preserve"> </w:t>
      </w:r>
      <w:r w:rsidRPr="009A13C6">
        <w:rPr>
          <w:rFonts w:cstheme="minorHAnsi"/>
        </w:rPr>
        <w:t>disclose</w:t>
      </w:r>
      <w:r w:rsidRPr="009A13C6">
        <w:rPr>
          <w:rFonts w:cstheme="minorHAnsi"/>
          <w:spacing w:val="-9"/>
        </w:rPr>
        <w:t xml:space="preserve"> </w:t>
      </w:r>
      <w:r w:rsidRPr="009A13C6">
        <w:rPr>
          <w:rFonts w:cstheme="minorHAnsi"/>
        </w:rPr>
        <w:t>this</w:t>
      </w:r>
      <w:r w:rsidRPr="009A13C6">
        <w:rPr>
          <w:rFonts w:cstheme="minorHAnsi"/>
          <w:spacing w:val="-8"/>
        </w:rPr>
        <w:t xml:space="preserve"> </w:t>
      </w:r>
      <w:r w:rsidRPr="009A13C6">
        <w:rPr>
          <w:rFonts w:cstheme="minorHAnsi"/>
        </w:rPr>
        <w:t>to</w:t>
      </w:r>
      <w:r w:rsidRPr="009A13C6">
        <w:rPr>
          <w:rFonts w:cstheme="minorHAnsi"/>
          <w:spacing w:val="-8"/>
        </w:rPr>
        <w:t xml:space="preserve"> </w:t>
      </w:r>
      <w:r w:rsidRPr="009A13C6">
        <w:rPr>
          <w:rFonts w:cstheme="minorHAnsi"/>
        </w:rPr>
        <w:t>the</w:t>
      </w:r>
      <w:r w:rsidRPr="009A13C6">
        <w:rPr>
          <w:rFonts w:cstheme="minorHAnsi"/>
          <w:spacing w:val="-8"/>
        </w:rPr>
        <w:t xml:space="preserve"> </w:t>
      </w:r>
      <w:r w:rsidRPr="009A13C6">
        <w:rPr>
          <w:rFonts w:cstheme="minorHAnsi"/>
        </w:rPr>
        <w:t>OfS</w:t>
      </w:r>
      <w:r w:rsidRPr="009A13C6">
        <w:rPr>
          <w:rFonts w:cstheme="minorHAnsi"/>
          <w:spacing w:val="-10"/>
        </w:rPr>
        <w:t xml:space="preserve"> </w:t>
      </w:r>
      <w:r w:rsidRPr="009A13C6">
        <w:rPr>
          <w:rFonts w:cstheme="minorHAnsi"/>
        </w:rPr>
        <w:t>and</w:t>
      </w:r>
      <w:r w:rsidRPr="009A13C6">
        <w:rPr>
          <w:rFonts w:cstheme="minorHAnsi"/>
          <w:spacing w:val="-6"/>
        </w:rPr>
        <w:t xml:space="preserve"> </w:t>
      </w:r>
      <w:r w:rsidRPr="009A13C6">
        <w:rPr>
          <w:rFonts w:cstheme="minorHAnsi"/>
        </w:rPr>
        <w:t>provide</w:t>
      </w:r>
      <w:r w:rsidRPr="009A13C6">
        <w:rPr>
          <w:rFonts w:cstheme="minorHAnsi"/>
          <w:spacing w:val="-6"/>
        </w:rPr>
        <w:t xml:space="preserve"> </w:t>
      </w:r>
      <w:r w:rsidRPr="009A13C6">
        <w:rPr>
          <w:rFonts w:cstheme="minorHAnsi"/>
        </w:rPr>
        <w:t>evidence</w:t>
      </w:r>
      <w:r w:rsidRPr="009A13C6">
        <w:rPr>
          <w:rFonts w:cstheme="minorHAnsi"/>
          <w:spacing w:val="-9"/>
        </w:rPr>
        <w:t xml:space="preserve"> </w:t>
      </w:r>
      <w:r w:rsidRPr="009A13C6">
        <w:rPr>
          <w:rFonts w:cstheme="minorHAnsi"/>
        </w:rPr>
        <w:t>that we</w:t>
      </w:r>
      <w:r w:rsidRPr="009A13C6">
        <w:rPr>
          <w:rFonts w:cstheme="minorHAnsi"/>
          <w:spacing w:val="-10"/>
        </w:rPr>
        <w:t xml:space="preserve"> </w:t>
      </w:r>
      <w:r w:rsidRPr="009A13C6">
        <w:rPr>
          <w:rFonts w:cstheme="minorHAnsi"/>
        </w:rPr>
        <w:t>have</w:t>
      </w:r>
      <w:r w:rsidRPr="009A13C6">
        <w:rPr>
          <w:rFonts w:cstheme="minorHAnsi"/>
          <w:spacing w:val="-9"/>
        </w:rPr>
        <w:t xml:space="preserve"> </w:t>
      </w:r>
      <w:r w:rsidRPr="009A13C6">
        <w:rPr>
          <w:rFonts w:cstheme="minorHAnsi"/>
        </w:rPr>
        <w:t>investigated</w:t>
      </w:r>
      <w:r w:rsidRPr="009A13C6">
        <w:rPr>
          <w:rFonts w:cstheme="minorHAnsi"/>
          <w:spacing w:val="-11"/>
        </w:rPr>
        <w:t xml:space="preserve"> </w:t>
      </w:r>
      <w:r w:rsidRPr="009A13C6">
        <w:rPr>
          <w:rFonts w:cstheme="minorHAnsi"/>
        </w:rPr>
        <w:t>and</w:t>
      </w:r>
      <w:r w:rsidRPr="009A13C6">
        <w:rPr>
          <w:rFonts w:cstheme="minorHAnsi"/>
          <w:spacing w:val="-10"/>
        </w:rPr>
        <w:t xml:space="preserve"> </w:t>
      </w:r>
      <w:r w:rsidRPr="009A13C6">
        <w:rPr>
          <w:rFonts w:cstheme="minorHAnsi"/>
        </w:rPr>
        <w:t>considered</w:t>
      </w:r>
      <w:r w:rsidRPr="009A13C6">
        <w:rPr>
          <w:rFonts w:cstheme="minorHAnsi"/>
          <w:spacing w:val="-11"/>
        </w:rPr>
        <w:t xml:space="preserve"> </w:t>
      </w:r>
      <w:r w:rsidRPr="009A13C6">
        <w:rPr>
          <w:rFonts w:cstheme="minorHAnsi"/>
        </w:rPr>
        <w:t>the</w:t>
      </w:r>
      <w:r w:rsidRPr="009A13C6">
        <w:rPr>
          <w:rFonts w:cstheme="minorHAnsi"/>
          <w:spacing w:val="-8"/>
        </w:rPr>
        <w:t xml:space="preserve"> </w:t>
      </w:r>
      <w:r w:rsidRPr="009A13C6">
        <w:rPr>
          <w:rFonts w:cstheme="minorHAnsi"/>
        </w:rPr>
        <w:t>appropriateness</w:t>
      </w:r>
      <w:r w:rsidRPr="009A13C6">
        <w:rPr>
          <w:rFonts w:cstheme="minorHAnsi"/>
          <w:spacing w:val="-10"/>
        </w:rPr>
        <w:t xml:space="preserve"> </w:t>
      </w:r>
      <w:r w:rsidRPr="009A13C6">
        <w:rPr>
          <w:rFonts w:cstheme="minorHAnsi"/>
        </w:rPr>
        <w:t>of</w:t>
      </w:r>
      <w:r w:rsidRPr="009A13C6">
        <w:rPr>
          <w:rFonts w:cstheme="minorHAnsi"/>
          <w:spacing w:val="-10"/>
        </w:rPr>
        <w:t xml:space="preserve"> </w:t>
      </w:r>
      <w:r w:rsidRPr="009A13C6">
        <w:rPr>
          <w:rFonts w:cstheme="minorHAnsi"/>
        </w:rPr>
        <w:t>your</w:t>
      </w:r>
      <w:r w:rsidRPr="009A13C6">
        <w:rPr>
          <w:rFonts w:cstheme="minorHAnsi"/>
          <w:spacing w:val="-10"/>
        </w:rPr>
        <w:t xml:space="preserve"> </w:t>
      </w:r>
      <w:r w:rsidRPr="009A13C6">
        <w:rPr>
          <w:rFonts w:cstheme="minorHAnsi"/>
        </w:rPr>
        <w:t>behaviour</w:t>
      </w:r>
      <w:r w:rsidRPr="009A13C6">
        <w:rPr>
          <w:rFonts w:cstheme="minorHAnsi"/>
          <w:spacing w:val="-11"/>
        </w:rPr>
        <w:t xml:space="preserve"> </w:t>
      </w:r>
      <w:r w:rsidRPr="009A13C6">
        <w:rPr>
          <w:rFonts w:cstheme="minorHAnsi"/>
        </w:rPr>
        <w:t>and</w:t>
      </w:r>
      <w:r w:rsidRPr="009A13C6">
        <w:rPr>
          <w:rFonts w:cstheme="minorHAnsi"/>
          <w:spacing w:val="-9"/>
        </w:rPr>
        <w:t xml:space="preserve"> </w:t>
      </w:r>
      <w:r w:rsidRPr="009A13C6">
        <w:rPr>
          <w:rFonts w:cstheme="minorHAnsi"/>
        </w:rPr>
        <w:t>that</w:t>
      </w:r>
      <w:r w:rsidRPr="009A13C6">
        <w:rPr>
          <w:rFonts w:cstheme="minorHAnsi"/>
          <w:spacing w:val="-10"/>
        </w:rPr>
        <w:t xml:space="preserve"> </w:t>
      </w:r>
      <w:r w:rsidRPr="009A13C6">
        <w:rPr>
          <w:rFonts w:cstheme="minorHAnsi"/>
        </w:rPr>
        <w:t>of</w:t>
      </w:r>
      <w:r w:rsidRPr="009A13C6">
        <w:rPr>
          <w:rFonts w:cstheme="minorHAnsi"/>
          <w:spacing w:val="-9"/>
        </w:rPr>
        <w:t xml:space="preserve"> </w:t>
      </w:r>
      <w:r w:rsidRPr="009A13C6">
        <w:rPr>
          <w:rFonts w:cstheme="minorHAnsi"/>
        </w:rPr>
        <w:t>any</w:t>
      </w:r>
      <w:r w:rsidRPr="009A13C6">
        <w:rPr>
          <w:rFonts w:cstheme="minorHAnsi"/>
          <w:spacing w:val="-9"/>
        </w:rPr>
        <w:t xml:space="preserve"> </w:t>
      </w:r>
      <w:r w:rsidRPr="009A13C6">
        <w:rPr>
          <w:rFonts w:cstheme="minorHAnsi"/>
        </w:rPr>
        <w:t>associated</w:t>
      </w:r>
      <w:r w:rsidRPr="009A13C6">
        <w:rPr>
          <w:rFonts w:cstheme="minorHAnsi"/>
          <w:spacing w:val="-11"/>
        </w:rPr>
        <w:t xml:space="preserve"> </w:t>
      </w:r>
      <w:r w:rsidRPr="009A13C6">
        <w:rPr>
          <w:rFonts w:cstheme="minorHAnsi"/>
        </w:rPr>
        <w:t>companies.</w:t>
      </w:r>
    </w:p>
    <w:p w14:paraId="0E2FA9AA" w14:textId="77777777" w:rsidR="006243DC" w:rsidRPr="009A13C6" w:rsidRDefault="006243DC" w:rsidP="004E58F7">
      <w:pPr>
        <w:spacing w:line="312" w:lineRule="auto"/>
        <w:ind w:right="156"/>
        <w:rPr>
          <w:rFonts w:cstheme="minorHAnsi"/>
        </w:rPr>
      </w:pPr>
      <w:r w:rsidRPr="009A13C6">
        <w:rPr>
          <w:rFonts w:cstheme="minorHAnsi"/>
        </w:rPr>
        <w:t>The</w:t>
      </w:r>
      <w:r w:rsidRPr="009A13C6">
        <w:rPr>
          <w:rFonts w:cstheme="minorHAnsi"/>
          <w:spacing w:val="-11"/>
        </w:rPr>
        <w:t xml:space="preserve"> </w:t>
      </w:r>
      <w:r w:rsidRPr="009A13C6">
        <w:rPr>
          <w:rFonts w:cstheme="minorHAnsi"/>
        </w:rPr>
        <w:t>investigation</w:t>
      </w:r>
      <w:r w:rsidRPr="009A13C6">
        <w:rPr>
          <w:rFonts w:cstheme="minorHAnsi"/>
          <w:spacing w:val="-10"/>
        </w:rPr>
        <w:t xml:space="preserve"> </w:t>
      </w:r>
      <w:r w:rsidRPr="009A13C6">
        <w:rPr>
          <w:rFonts w:cstheme="minorHAnsi"/>
        </w:rPr>
        <w:t>will</w:t>
      </w:r>
      <w:r w:rsidRPr="009A13C6">
        <w:rPr>
          <w:rFonts w:cstheme="minorHAnsi"/>
          <w:spacing w:val="-12"/>
        </w:rPr>
        <w:t xml:space="preserve"> </w:t>
      </w:r>
      <w:r w:rsidRPr="009A13C6">
        <w:rPr>
          <w:rFonts w:cstheme="minorHAnsi"/>
        </w:rPr>
        <w:t>be</w:t>
      </w:r>
      <w:r w:rsidRPr="009A13C6">
        <w:rPr>
          <w:rFonts w:cstheme="minorHAnsi"/>
          <w:spacing w:val="-12"/>
        </w:rPr>
        <w:t xml:space="preserve"> </w:t>
      </w:r>
      <w:r w:rsidRPr="009A13C6">
        <w:rPr>
          <w:rFonts w:cstheme="minorHAnsi"/>
        </w:rPr>
        <w:t>conducted</w:t>
      </w:r>
      <w:r w:rsidRPr="009A13C6">
        <w:rPr>
          <w:rFonts w:cstheme="minorHAnsi"/>
          <w:spacing w:val="-10"/>
        </w:rPr>
        <w:t xml:space="preserve"> </w:t>
      </w:r>
      <w:r w:rsidRPr="009A13C6">
        <w:rPr>
          <w:rFonts w:cstheme="minorHAnsi"/>
        </w:rPr>
        <w:t>by</w:t>
      </w:r>
      <w:r w:rsidRPr="009A13C6">
        <w:rPr>
          <w:rFonts w:cstheme="minorHAnsi"/>
          <w:spacing w:val="-9"/>
        </w:rPr>
        <w:t xml:space="preserve"> </w:t>
      </w:r>
      <w:r w:rsidRPr="009A13C6">
        <w:rPr>
          <w:rFonts w:cstheme="minorHAnsi"/>
        </w:rPr>
        <w:t>Nominations</w:t>
      </w:r>
      <w:r w:rsidRPr="009A13C6">
        <w:rPr>
          <w:rFonts w:cstheme="minorHAnsi"/>
          <w:spacing w:val="-11"/>
        </w:rPr>
        <w:t xml:space="preserve"> and Governance </w:t>
      </w:r>
      <w:r w:rsidRPr="009A13C6">
        <w:rPr>
          <w:rFonts w:cstheme="minorHAnsi"/>
        </w:rPr>
        <w:t>Committee,</w:t>
      </w:r>
      <w:r w:rsidRPr="009A13C6">
        <w:rPr>
          <w:rFonts w:cstheme="minorHAnsi"/>
          <w:spacing w:val="-10"/>
        </w:rPr>
        <w:t xml:space="preserve"> </w:t>
      </w:r>
      <w:r w:rsidRPr="009A13C6">
        <w:rPr>
          <w:rFonts w:cstheme="minorHAnsi"/>
        </w:rPr>
        <w:t>the</w:t>
      </w:r>
      <w:r w:rsidRPr="009A13C6">
        <w:rPr>
          <w:rFonts w:cstheme="minorHAnsi"/>
          <w:spacing w:val="-12"/>
        </w:rPr>
        <w:t xml:space="preserve"> </w:t>
      </w:r>
      <w:r w:rsidRPr="009A13C6">
        <w:rPr>
          <w:rFonts w:cstheme="minorHAnsi"/>
        </w:rPr>
        <w:t>body</w:t>
      </w:r>
      <w:r w:rsidRPr="009A13C6">
        <w:rPr>
          <w:rFonts w:cstheme="minorHAnsi"/>
          <w:spacing w:val="-12"/>
        </w:rPr>
        <w:t xml:space="preserve"> </w:t>
      </w:r>
      <w:r w:rsidRPr="009A13C6">
        <w:rPr>
          <w:rFonts w:cstheme="minorHAnsi"/>
        </w:rPr>
        <w:t>responsible</w:t>
      </w:r>
      <w:r w:rsidRPr="009A13C6">
        <w:rPr>
          <w:rFonts w:cstheme="minorHAnsi"/>
          <w:spacing w:val="-12"/>
        </w:rPr>
        <w:t xml:space="preserve"> </w:t>
      </w:r>
      <w:r w:rsidRPr="009A13C6">
        <w:rPr>
          <w:rFonts w:cstheme="minorHAnsi"/>
        </w:rPr>
        <w:t>for</w:t>
      </w:r>
      <w:r w:rsidRPr="009A13C6">
        <w:rPr>
          <w:rFonts w:cstheme="minorHAnsi"/>
          <w:spacing w:val="-11"/>
        </w:rPr>
        <w:t xml:space="preserve"> </w:t>
      </w:r>
      <w:r w:rsidRPr="009A13C6">
        <w:rPr>
          <w:rFonts w:cstheme="minorHAnsi"/>
        </w:rPr>
        <w:t>making</w:t>
      </w:r>
      <w:r w:rsidRPr="009A13C6">
        <w:rPr>
          <w:rFonts w:cstheme="minorHAnsi"/>
          <w:spacing w:val="-12"/>
        </w:rPr>
        <w:t xml:space="preserve"> </w:t>
      </w:r>
      <w:r w:rsidRPr="009A13C6">
        <w:rPr>
          <w:rFonts w:cstheme="minorHAnsi"/>
        </w:rPr>
        <w:t>recommendations to Council on the appointment of members of</w:t>
      </w:r>
      <w:r w:rsidRPr="009A13C6">
        <w:rPr>
          <w:rFonts w:cstheme="minorHAnsi"/>
          <w:spacing w:val="-42"/>
        </w:rPr>
        <w:t xml:space="preserve"> </w:t>
      </w:r>
      <w:r w:rsidRPr="009A13C6">
        <w:rPr>
          <w:rFonts w:cstheme="minorHAnsi"/>
        </w:rPr>
        <w:t>Council.</w:t>
      </w:r>
    </w:p>
    <w:p w14:paraId="558C98FA" w14:textId="77777777" w:rsidR="006243DC" w:rsidRPr="00A65E8B" w:rsidRDefault="006243DC" w:rsidP="006243DC">
      <w:pPr>
        <w:pStyle w:val="BodyText"/>
        <w:spacing w:before="1"/>
        <w:rPr>
          <w:rFonts w:asciiTheme="minorHAnsi" w:hAnsiTheme="minorHAnsi" w:cstheme="minorHAnsi"/>
          <w:sz w:val="13"/>
        </w:rPr>
      </w:pPr>
      <w:r w:rsidRPr="00A65E8B">
        <w:rPr>
          <w:rFonts w:asciiTheme="minorHAnsi" w:hAnsiTheme="minorHAnsi" w:cstheme="minorHAnsi"/>
          <w:noProof/>
        </w:rPr>
        <mc:AlternateContent>
          <mc:Choice Requires="wps">
            <w:drawing>
              <wp:anchor distT="0" distB="0" distL="0" distR="0" simplePos="0" relativeHeight="251659264" behindDoc="1" locked="0" layoutInCell="1" allowOverlap="1" wp14:anchorId="0DBD41D8" wp14:editId="3093B8FC">
                <wp:simplePos x="0" y="0"/>
                <wp:positionH relativeFrom="page">
                  <wp:posOffset>288290</wp:posOffset>
                </wp:positionH>
                <wp:positionV relativeFrom="paragraph">
                  <wp:posOffset>124460</wp:posOffset>
                </wp:positionV>
                <wp:extent cx="1828800" cy="1270"/>
                <wp:effectExtent l="12065" t="12700" r="6985" b="50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454 454"/>
                            <a:gd name="T1" fmla="*/ T0 w 2880"/>
                            <a:gd name="T2" fmla="+- 0 3334 454"/>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E800C" id="Free-form: Shape 1" o:spid="_x0000_s1026" style="position:absolute;margin-left:22.7pt;margin-top:9.8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14:paraId="54AEE424" w14:textId="77777777" w:rsidR="006243DC" w:rsidRPr="00A65E8B" w:rsidRDefault="006243DC" w:rsidP="006243DC">
      <w:pPr>
        <w:spacing w:line="209" w:lineRule="exact"/>
        <w:ind w:left="333"/>
        <w:rPr>
          <w:rFonts w:cstheme="minorHAnsi"/>
          <w:sz w:val="18"/>
        </w:rPr>
      </w:pPr>
      <w:r w:rsidRPr="00A65E8B">
        <w:rPr>
          <w:rFonts w:cstheme="minorHAnsi"/>
          <w:position w:val="6"/>
          <w:sz w:val="12"/>
        </w:rPr>
        <w:t xml:space="preserve">1 </w:t>
      </w:r>
      <w:r w:rsidRPr="00A65E8B">
        <w:rPr>
          <w:rFonts w:cstheme="minorHAnsi"/>
          <w:sz w:val="18"/>
        </w:rPr>
        <w:t>Based on the guidance from the Charity Commission</w:t>
      </w:r>
    </w:p>
    <w:p w14:paraId="54732905" w14:textId="77777777" w:rsidR="006243DC" w:rsidRPr="00A65E8B" w:rsidRDefault="006243DC" w:rsidP="006243DC">
      <w:pPr>
        <w:spacing w:line="206" w:lineRule="exact"/>
        <w:ind w:left="333"/>
        <w:rPr>
          <w:rFonts w:cstheme="minorHAnsi"/>
          <w:sz w:val="18"/>
        </w:rPr>
      </w:pPr>
      <w:bookmarkStart w:id="1" w:name="_bookmark2"/>
      <w:bookmarkEnd w:id="1"/>
      <w:r w:rsidRPr="00A65E8B">
        <w:rPr>
          <w:rFonts w:cstheme="minorHAnsi"/>
          <w:position w:val="6"/>
          <w:sz w:val="12"/>
        </w:rPr>
        <w:t xml:space="preserve">2 </w:t>
      </w:r>
      <w:r w:rsidRPr="00A65E8B">
        <w:rPr>
          <w:rFonts w:cstheme="minorHAnsi"/>
          <w:sz w:val="18"/>
        </w:rPr>
        <w:t>A former condition of funding from HEFCE, the previous sector regulator</w:t>
      </w:r>
    </w:p>
    <w:p w14:paraId="60F98CE4" w14:textId="77777777" w:rsidR="006243DC" w:rsidRPr="00A65E8B" w:rsidRDefault="006243DC" w:rsidP="006243DC">
      <w:pPr>
        <w:spacing w:line="242" w:lineRule="auto"/>
        <w:ind w:left="333" w:right="645"/>
        <w:rPr>
          <w:rFonts w:cstheme="minorHAnsi"/>
          <w:sz w:val="18"/>
        </w:rPr>
      </w:pPr>
      <w:bookmarkStart w:id="2" w:name="_bookmark3"/>
      <w:bookmarkEnd w:id="2"/>
      <w:r w:rsidRPr="00A65E8B">
        <w:rPr>
          <w:rFonts w:cstheme="minorHAnsi"/>
          <w:position w:val="6"/>
          <w:sz w:val="12"/>
        </w:rPr>
        <w:lastRenderedPageBreak/>
        <w:t xml:space="preserve">3 </w:t>
      </w:r>
      <w:r w:rsidRPr="00A65E8B">
        <w:rPr>
          <w:rFonts w:cstheme="minorHAnsi"/>
          <w:sz w:val="18"/>
        </w:rPr>
        <w:t xml:space="preserve">Defined by the Office for Students, </w:t>
      </w:r>
      <w:hyperlink r:id="rId7">
        <w:r w:rsidRPr="00A65E8B">
          <w:rPr>
            <w:rFonts w:cstheme="minorHAnsi"/>
            <w:sz w:val="18"/>
            <w:u w:val="single"/>
          </w:rPr>
          <w:t>https://www.officeforstudents.org.uk/advice-and-guidance/regulation/registration-with-the-ofs-a-</w:t>
        </w:r>
      </w:hyperlink>
      <w:r w:rsidRPr="00A65E8B">
        <w:rPr>
          <w:rFonts w:cstheme="minorHAnsi"/>
          <w:sz w:val="18"/>
        </w:rPr>
        <w:t xml:space="preserve"> </w:t>
      </w:r>
      <w:hyperlink r:id="rId8">
        <w:r w:rsidRPr="00A65E8B">
          <w:rPr>
            <w:rFonts w:cstheme="minorHAnsi"/>
            <w:sz w:val="18"/>
            <w:u w:val="single"/>
          </w:rPr>
          <w:t>guide/public-interest-governance-principles/</w:t>
        </w:r>
        <w:r w:rsidRPr="00A65E8B">
          <w:rPr>
            <w:rFonts w:cstheme="minorHAnsi"/>
            <w:sz w:val="18"/>
          </w:rPr>
          <w:t xml:space="preserve"> </w:t>
        </w:r>
      </w:hyperlink>
      <w:r w:rsidRPr="00A65E8B">
        <w:rPr>
          <w:rFonts w:cstheme="minorHAnsi"/>
          <w:sz w:val="18"/>
        </w:rPr>
        <w:t>(Feb 2022)</w:t>
      </w:r>
      <w:r w:rsidRPr="00A65E8B">
        <w:rPr>
          <w:rFonts w:cstheme="minorHAnsi"/>
          <w:sz w:val="18"/>
        </w:rPr>
        <w:br w:type="page"/>
      </w:r>
    </w:p>
    <w:p w14:paraId="609EEC21" w14:textId="77777777" w:rsidR="006243DC" w:rsidRPr="00A65E8B" w:rsidRDefault="006243DC" w:rsidP="006243DC">
      <w:pPr>
        <w:pStyle w:val="ListParagraph"/>
        <w:numPr>
          <w:ilvl w:val="0"/>
          <w:numId w:val="1"/>
        </w:numPr>
        <w:spacing w:before="240"/>
        <w:ind w:left="567" w:hanging="567"/>
        <w:rPr>
          <w:rFonts w:asciiTheme="minorHAnsi" w:hAnsiTheme="minorHAnsi" w:cstheme="minorHAnsi"/>
          <w:b/>
          <w:bCs/>
          <w:sz w:val="24"/>
        </w:rPr>
      </w:pPr>
      <w:r w:rsidRPr="00A65E8B">
        <w:rPr>
          <w:rFonts w:asciiTheme="minorHAnsi" w:hAnsiTheme="minorHAnsi" w:cstheme="minorHAnsi"/>
          <w:b/>
          <w:bCs/>
          <w:sz w:val="24"/>
        </w:rPr>
        <w:lastRenderedPageBreak/>
        <w:t xml:space="preserve">I’ve signed the </w:t>
      </w:r>
      <w:r>
        <w:rPr>
          <w:rFonts w:asciiTheme="minorHAnsi" w:hAnsiTheme="minorHAnsi" w:cstheme="minorHAnsi"/>
          <w:b/>
          <w:bCs/>
          <w:sz w:val="24"/>
        </w:rPr>
        <w:t>D</w:t>
      </w:r>
      <w:r w:rsidRPr="00A65E8B">
        <w:rPr>
          <w:rFonts w:asciiTheme="minorHAnsi" w:hAnsiTheme="minorHAnsi" w:cstheme="minorHAnsi"/>
          <w:b/>
          <w:bCs/>
          <w:sz w:val="24"/>
        </w:rPr>
        <w:t>eclaration so what happens</w:t>
      </w:r>
      <w:r w:rsidRPr="00A65E8B">
        <w:rPr>
          <w:rFonts w:asciiTheme="minorHAnsi" w:hAnsiTheme="minorHAnsi" w:cstheme="minorHAnsi"/>
          <w:b/>
          <w:bCs/>
          <w:spacing w:val="-2"/>
          <w:sz w:val="24"/>
        </w:rPr>
        <w:t xml:space="preserve"> </w:t>
      </w:r>
      <w:r w:rsidRPr="00A65E8B">
        <w:rPr>
          <w:rFonts w:asciiTheme="minorHAnsi" w:hAnsiTheme="minorHAnsi" w:cstheme="minorHAnsi"/>
          <w:b/>
          <w:bCs/>
          <w:sz w:val="24"/>
        </w:rPr>
        <w:t>next?</w:t>
      </w:r>
    </w:p>
    <w:p w14:paraId="4BD59E01" w14:textId="77777777" w:rsidR="006243DC" w:rsidRPr="00A65E8B" w:rsidRDefault="006243DC" w:rsidP="006243DC">
      <w:pPr>
        <w:pStyle w:val="BodyText"/>
        <w:spacing w:before="1"/>
        <w:rPr>
          <w:rFonts w:asciiTheme="minorHAnsi" w:hAnsiTheme="minorHAnsi" w:cstheme="minorHAnsi"/>
          <w:sz w:val="28"/>
        </w:rPr>
      </w:pPr>
    </w:p>
    <w:p w14:paraId="5D1B7B68" w14:textId="77777777" w:rsidR="006243DC" w:rsidRPr="00A65E8B" w:rsidRDefault="006243DC" w:rsidP="006243DC">
      <w:pPr>
        <w:spacing w:line="312" w:lineRule="auto"/>
        <w:ind w:right="156"/>
        <w:rPr>
          <w:rFonts w:cstheme="minorHAnsi"/>
        </w:rPr>
      </w:pPr>
      <w:r w:rsidRPr="00A65E8B">
        <w:rPr>
          <w:rFonts w:cstheme="minorHAnsi"/>
        </w:rPr>
        <w:t>It</w:t>
      </w:r>
      <w:r w:rsidRPr="00A65E8B">
        <w:rPr>
          <w:rFonts w:cstheme="minorHAnsi"/>
          <w:spacing w:val="-9"/>
        </w:rPr>
        <w:t xml:space="preserve"> </w:t>
      </w:r>
      <w:r w:rsidRPr="00A65E8B">
        <w:rPr>
          <w:rFonts w:cstheme="minorHAnsi"/>
        </w:rPr>
        <w:t>may</w:t>
      </w:r>
      <w:r w:rsidRPr="00A65E8B">
        <w:rPr>
          <w:rFonts w:cstheme="minorHAnsi"/>
          <w:spacing w:val="-8"/>
        </w:rPr>
        <w:t xml:space="preserve"> </w:t>
      </w:r>
      <w:r w:rsidRPr="00A65E8B">
        <w:rPr>
          <w:rFonts w:cstheme="minorHAnsi"/>
        </w:rPr>
        <w:t>be</w:t>
      </w:r>
      <w:r w:rsidRPr="00A65E8B">
        <w:rPr>
          <w:rFonts w:cstheme="minorHAnsi"/>
          <w:spacing w:val="-8"/>
        </w:rPr>
        <w:t xml:space="preserve"> </w:t>
      </w:r>
      <w:r w:rsidRPr="00A65E8B">
        <w:rPr>
          <w:rFonts w:cstheme="minorHAnsi"/>
        </w:rPr>
        <w:t>necessary</w:t>
      </w:r>
      <w:r w:rsidRPr="00A65E8B">
        <w:rPr>
          <w:rFonts w:cstheme="minorHAnsi"/>
          <w:spacing w:val="-8"/>
        </w:rPr>
        <w:t xml:space="preserve"> </w:t>
      </w:r>
      <w:r w:rsidRPr="00A65E8B">
        <w:rPr>
          <w:rFonts w:cstheme="minorHAnsi"/>
        </w:rPr>
        <w:t>for</w:t>
      </w:r>
      <w:r w:rsidRPr="00A65E8B">
        <w:rPr>
          <w:rFonts w:cstheme="minorHAnsi"/>
          <w:spacing w:val="-9"/>
        </w:rPr>
        <w:t xml:space="preserve"> </w:t>
      </w:r>
      <w:r w:rsidRPr="00A65E8B">
        <w:rPr>
          <w:rFonts w:cstheme="minorHAnsi"/>
        </w:rPr>
        <w:t>the</w:t>
      </w:r>
      <w:r w:rsidRPr="00A65E8B">
        <w:rPr>
          <w:rFonts w:cstheme="minorHAnsi"/>
          <w:spacing w:val="-8"/>
        </w:rPr>
        <w:t xml:space="preserve"> </w:t>
      </w:r>
      <w:r w:rsidRPr="00A65E8B">
        <w:rPr>
          <w:rFonts w:cstheme="minorHAnsi"/>
        </w:rPr>
        <w:t>University</w:t>
      </w:r>
      <w:r w:rsidRPr="00A65E8B">
        <w:rPr>
          <w:rFonts w:cstheme="minorHAnsi"/>
          <w:spacing w:val="-8"/>
        </w:rPr>
        <w:t xml:space="preserve"> </w:t>
      </w:r>
      <w:r w:rsidRPr="00A65E8B">
        <w:rPr>
          <w:rFonts w:cstheme="minorHAnsi"/>
        </w:rPr>
        <w:t>to</w:t>
      </w:r>
      <w:r w:rsidRPr="00A65E8B">
        <w:rPr>
          <w:rFonts w:cstheme="minorHAnsi"/>
          <w:spacing w:val="-8"/>
        </w:rPr>
        <w:t xml:space="preserve"> </w:t>
      </w:r>
      <w:r w:rsidRPr="00A65E8B">
        <w:rPr>
          <w:rFonts w:cstheme="minorHAnsi"/>
        </w:rPr>
        <w:t>submit</w:t>
      </w:r>
      <w:r w:rsidRPr="00A65E8B">
        <w:rPr>
          <w:rFonts w:cstheme="minorHAnsi"/>
          <w:spacing w:val="-9"/>
        </w:rPr>
        <w:t xml:space="preserve"> </w:t>
      </w:r>
      <w:r w:rsidRPr="00A65E8B">
        <w:rPr>
          <w:rFonts w:cstheme="minorHAnsi"/>
        </w:rPr>
        <w:t>your</w:t>
      </w:r>
      <w:r w:rsidRPr="00A65E8B">
        <w:rPr>
          <w:rFonts w:cstheme="minorHAnsi"/>
          <w:spacing w:val="-7"/>
        </w:rPr>
        <w:t xml:space="preserve"> </w:t>
      </w:r>
      <w:r w:rsidRPr="00A65E8B">
        <w:rPr>
          <w:rFonts w:cstheme="minorHAnsi"/>
        </w:rPr>
        <w:t>signed</w:t>
      </w:r>
      <w:r w:rsidRPr="00A65E8B">
        <w:rPr>
          <w:rFonts w:cstheme="minorHAnsi"/>
          <w:spacing w:val="-7"/>
        </w:rPr>
        <w:t xml:space="preserve"> </w:t>
      </w:r>
      <w:r w:rsidRPr="00A65E8B">
        <w:rPr>
          <w:rFonts w:cstheme="minorHAnsi"/>
        </w:rPr>
        <w:t>declaration</w:t>
      </w:r>
      <w:r w:rsidRPr="00A65E8B">
        <w:rPr>
          <w:rFonts w:cstheme="minorHAnsi"/>
          <w:spacing w:val="-11"/>
        </w:rPr>
        <w:t xml:space="preserve"> </w:t>
      </w:r>
      <w:r w:rsidRPr="00A65E8B">
        <w:rPr>
          <w:rFonts w:cstheme="minorHAnsi"/>
        </w:rPr>
        <w:t>to</w:t>
      </w:r>
      <w:r w:rsidRPr="00A65E8B">
        <w:rPr>
          <w:rFonts w:cstheme="minorHAnsi"/>
          <w:spacing w:val="-11"/>
        </w:rPr>
        <w:t xml:space="preserve"> </w:t>
      </w:r>
      <w:r w:rsidRPr="00A65E8B">
        <w:rPr>
          <w:rFonts w:cstheme="minorHAnsi"/>
        </w:rPr>
        <w:t>the</w:t>
      </w:r>
      <w:r w:rsidRPr="00A65E8B">
        <w:rPr>
          <w:rFonts w:cstheme="minorHAnsi"/>
          <w:spacing w:val="-10"/>
        </w:rPr>
        <w:t xml:space="preserve"> </w:t>
      </w:r>
      <w:r w:rsidRPr="00A65E8B">
        <w:rPr>
          <w:rFonts w:cstheme="minorHAnsi"/>
        </w:rPr>
        <w:t>Office</w:t>
      </w:r>
      <w:r w:rsidRPr="00A65E8B">
        <w:rPr>
          <w:rFonts w:cstheme="minorHAnsi"/>
          <w:spacing w:val="-11"/>
        </w:rPr>
        <w:t xml:space="preserve"> </w:t>
      </w:r>
      <w:r w:rsidRPr="00A65E8B">
        <w:rPr>
          <w:rFonts w:cstheme="minorHAnsi"/>
        </w:rPr>
        <w:t>for</w:t>
      </w:r>
      <w:r w:rsidRPr="00A65E8B">
        <w:rPr>
          <w:rFonts w:cstheme="minorHAnsi"/>
          <w:spacing w:val="-7"/>
        </w:rPr>
        <w:t xml:space="preserve"> </w:t>
      </w:r>
      <w:r w:rsidRPr="00A65E8B">
        <w:rPr>
          <w:rFonts w:cstheme="minorHAnsi"/>
        </w:rPr>
        <w:t>Students,</w:t>
      </w:r>
      <w:r w:rsidRPr="00A65E8B">
        <w:rPr>
          <w:rFonts w:cstheme="minorHAnsi"/>
          <w:spacing w:val="-9"/>
        </w:rPr>
        <w:t xml:space="preserve"> </w:t>
      </w:r>
      <w:r w:rsidRPr="00A65E8B">
        <w:rPr>
          <w:rFonts w:cstheme="minorHAnsi"/>
        </w:rPr>
        <w:t>as</w:t>
      </w:r>
      <w:r w:rsidRPr="00A65E8B">
        <w:rPr>
          <w:rFonts w:cstheme="minorHAnsi"/>
          <w:spacing w:val="-8"/>
        </w:rPr>
        <w:t xml:space="preserve"> </w:t>
      </w:r>
      <w:r w:rsidRPr="00A65E8B">
        <w:rPr>
          <w:rFonts w:cstheme="minorHAnsi"/>
        </w:rPr>
        <w:t>evidence</w:t>
      </w:r>
      <w:r w:rsidRPr="00A65E8B">
        <w:rPr>
          <w:rFonts w:cstheme="minorHAnsi"/>
          <w:spacing w:val="-10"/>
        </w:rPr>
        <w:t xml:space="preserve"> </w:t>
      </w:r>
      <w:r w:rsidRPr="00A65E8B">
        <w:rPr>
          <w:rFonts w:cstheme="minorHAnsi"/>
        </w:rPr>
        <w:t>that our</w:t>
      </w:r>
      <w:r w:rsidRPr="00A65E8B">
        <w:rPr>
          <w:rFonts w:cstheme="minorHAnsi"/>
          <w:spacing w:val="-9"/>
        </w:rPr>
        <w:t xml:space="preserve"> </w:t>
      </w:r>
      <w:r w:rsidRPr="00A65E8B">
        <w:rPr>
          <w:rFonts w:cstheme="minorHAnsi"/>
        </w:rPr>
        <w:t>trustees</w:t>
      </w:r>
      <w:r w:rsidRPr="00A65E8B">
        <w:rPr>
          <w:rFonts w:cstheme="minorHAnsi"/>
          <w:spacing w:val="-8"/>
        </w:rPr>
        <w:t xml:space="preserve"> </w:t>
      </w:r>
      <w:r w:rsidRPr="00A65E8B">
        <w:rPr>
          <w:rFonts w:cstheme="minorHAnsi"/>
        </w:rPr>
        <w:t>have</w:t>
      </w:r>
      <w:r w:rsidRPr="00A65E8B">
        <w:rPr>
          <w:rFonts w:cstheme="minorHAnsi"/>
          <w:spacing w:val="-7"/>
        </w:rPr>
        <w:t xml:space="preserve"> </w:t>
      </w:r>
      <w:r w:rsidRPr="006243DC">
        <w:rPr>
          <w:rFonts w:cstheme="minorHAnsi"/>
          <w:sz w:val="24"/>
          <w:szCs w:val="24"/>
        </w:rPr>
        <w:t>been</w:t>
      </w:r>
      <w:r w:rsidRPr="00A65E8B">
        <w:rPr>
          <w:rFonts w:cstheme="minorHAnsi"/>
          <w:spacing w:val="-11"/>
        </w:rPr>
        <w:t xml:space="preserve"> </w:t>
      </w:r>
      <w:r w:rsidRPr="00A65E8B">
        <w:rPr>
          <w:rFonts w:cstheme="minorHAnsi"/>
        </w:rPr>
        <w:t>deemed</w:t>
      </w:r>
      <w:r w:rsidRPr="00A65E8B">
        <w:rPr>
          <w:rFonts w:cstheme="minorHAnsi"/>
          <w:spacing w:val="-7"/>
        </w:rPr>
        <w:t xml:space="preserve"> </w:t>
      </w:r>
      <w:r w:rsidRPr="00A65E8B">
        <w:rPr>
          <w:rFonts w:cstheme="minorHAnsi"/>
        </w:rPr>
        <w:t>‘fit</w:t>
      </w:r>
      <w:r w:rsidRPr="00A65E8B">
        <w:rPr>
          <w:rFonts w:cstheme="minorHAnsi"/>
          <w:spacing w:val="-6"/>
        </w:rPr>
        <w:t xml:space="preserve"> </w:t>
      </w:r>
      <w:r w:rsidRPr="00A65E8B">
        <w:rPr>
          <w:rFonts w:cstheme="minorHAnsi"/>
        </w:rPr>
        <w:t>and</w:t>
      </w:r>
      <w:r w:rsidRPr="00A65E8B">
        <w:rPr>
          <w:rFonts w:cstheme="minorHAnsi"/>
          <w:spacing w:val="-8"/>
        </w:rPr>
        <w:t xml:space="preserve"> </w:t>
      </w:r>
      <w:r w:rsidRPr="00A65E8B">
        <w:rPr>
          <w:rFonts w:cstheme="minorHAnsi"/>
        </w:rPr>
        <w:t>proper</w:t>
      </w:r>
      <w:r w:rsidRPr="00A65E8B">
        <w:rPr>
          <w:rFonts w:cstheme="minorHAnsi"/>
          <w:spacing w:val="-8"/>
        </w:rPr>
        <w:t xml:space="preserve"> </w:t>
      </w:r>
      <w:r w:rsidRPr="00A65E8B">
        <w:rPr>
          <w:rFonts w:cstheme="minorHAnsi"/>
        </w:rPr>
        <w:t>persons’;</w:t>
      </w:r>
      <w:r w:rsidRPr="00A65E8B">
        <w:rPr>
          <w:rFonts w:cstheme="minorHAnsi"/>
          <w:spacing w:val="-9"/>
        </w:rPr>
        <w:t xml:space="preserve"> </w:t>
      </w:r>
      <w:r w:rsidRPr="00A65E8B">
        <w:rPr>
          <w:rFonts w:cstheme="minorHAnsi"/>
        </w:rPr>
        <w:t>they</w:t>
      </w:r>
      <w:r w:rsidRPr="00A65E8B">
        <w:rPr>
          <w:rFonts w:cstheme="minorHAnsi"/>
          <w:spacing w:val="-9"/>
        </w:rPr>
        <w:t xml:space="preserve"> </w:t>
      </w:r>
      <w:r w:rsidRPr="00A65E8B">
        <w:rPr>
          <w:rFonts w:cstheme="minorHAnsi"/>
        </w:rPr>
        <w:t>will</w:t>
      </w:r>
      <w:r w:rsidRPr="00A65E8B">
        <w:rPr>
          <w:rFonts w:cstheme="minorHAnsi"/>
          <w:spacing w:val="-9"/>
        </w:rPr>
        <w:t xml:space="preserve"> </w:t>
      </w:r>
      <w:r w:rsidRPr="00A65E8B">
        <w:rPr>
          <w:rFonts w:cstheme="minorHAnsi"/>
        </w:rPr>
        <w:t>hold</w:t>
      </w:r>
      <w:r w:rsidRPr="00A65E8B">
        <w:rPr>
          <w:rFonts w:cstheme="minorHAnsi"/>
          <w:spacing w:val="-7"/>
        </w:rPr>
        <w:t xml:space="preserve"> </w:t>
      </w:r>
      <w:r w:rsidRPr="00A65E8B">
        <w:rPr>
          <w:rFonts w:cstheme="minorHAnsi"/>
        </w:rPr>
        <w:t>and</w:t>
      </w:r>
      <w:r w:rsidRPr="00A65E8B">
        <w:rPr>
          <w:rFonts w:cstheme="minorHAnsi"/>
          <w:spacing w:val="-11"/>
        </w:rPr>
        <w:t xml:space="preserve"> </w:t>
      </w:r>
      <w:r w:rsidRPr="00A65E8B">
        <w:rPr>
          <w:rFonts w:cstheme="minorHAnsi"/>
        </w:rPr>
        <w:t>process</w:t>
      </w:r>
      <w:r w:rsidRPr="00A65E8B">
        <w:rPr>
          <w:rFonts w:cstheme="minorHAnsi"/>
          <w:spacing w:val="-7"/>
        </w:rPr>
        <w:t xml:space="preserve"> </w:t>
      </w:r>
      <w:r w:rsidRPr="00A65E8B">
        <w:rPr>
          <w:rFonts w:cstheme="minorHAnsi"/>
        </w:rPr>
        <w:t>your</w:t>
      </w:r>
      <w:r w:rsidRPr="00A65E8B">
        <w:rPr>
          <w:rFonts w:cstheme="minorHAnsi"/>
          <w:spacing w:val="-7"/>
        </w:rPr>
        <w:t xml:space="preserve"> </w:t>
      </w:r>
      <w:r w:rsidRPr="00A65E8B">
        <w:rPr>
          <w:rFonts w:cstheme="minorHAnsi"/>
        </w:rPr>
        <w:t>information</w:t>
      </w:r>
      <w:r w:rsidRPr="00A65E8B">
        <w:rPr>
          <w:rFonts w:cstheme="minorHAnsi"/>
          <w:spacing w:val="-10"/>
        </w:rPr>
        <w:t xml:space="preserve"> </w:t>
      </w:r>
      <w:r w:rsidRPr="00A65E8B">
        <w:rPr>
          <w:rFonts w:cstheme="minorHAnsi"/>
        </w:rPr>
        <w:t>as</w:t>
      </w:r>
      <w:r w:rsidRPr="00A65E8B">
        <w:rPr>
          <w:rFonts w:cstheme="minorHAnsi"/>
          <w:spacing w:val="-8"/>
        </w:rPr>
        <w:t xml:space="preserve"> </w:t>
      </w:r>
      <w:r w:rsidRPr="00A65E8B">
        <w:rPr>
          <w:rFonts w:cstheme="minorHAnsi"/>
        </w:rPr>
        <w:t>part</w:t>
      </w:r>
      <w:r w:rsidRPr="00A65E8B">
        <w:rPr>
          <w:rFonts w:cstheme="minorHAnsi"/>
          <w:spacing w:val="-6"/>
        </w:rPr>
        <w:t xml:space="preserve"> </w:t>
      </w:r>
      <w:r w:rsidRPr="00A65E8B">
        <w:rPr>
          <w:rFonts w:cstheme="minorHAnsi"/>
        </w:rPr>
        <w:t>of</w:t>
      </w:r>
      <w:r w:rsidRPr="00A65E8B">
        <w:rPr>
          <w:rFonts w:cstheme="minorHAnsi"/>
          <w:spacing w:val="-8"/>
        </w:rPr>
        <w:t xml:space="preserve"> </w:t>
      </w:r>
      <w:r w:rsidRPr="00A65E8B">
        <w:rPr>
          <w:rFonts w:cstheme="minorHAnsi"/>
        </w:rPr>
        <w:t>their regulation of the University as an English Higher Education Institution.</w:t>
      </w:r>
    </w:p>
    <w:p w14:paraId="025A25F8" w14:textId="77777777" w:rsidR="006243DC" w:rsidRPr="00A65E8B" w:rsidRDefault="006243DC" w:rsidP="006243DC">
      <w:pPr>
        <w:spacing w:line="312" w:lineRule="auto"/>
        <w:ind w:right="156"/>
        <w:rPr>
          <w:rFonts w:cstheme="minorHAnsi"/>
        </w:rPr>
      </w:pPr>
      <w:r w:rsidRPr="00A65E8B">
        <w:rPr>
          <w:rFonts w:cstheme="minorHAnsi"/>
        </w:rPr>
        <w:t xml:space="preserve">A declaration form will be issued to you annually to complete and return. Should your circumstances change mid- year, </w:t>
      </w:r>
      <w:r w:rsidRPr="006243DC">
        <w:rPr>
          <w:rFonts w:cstheme="minorHAnsi"/>
          <w:sz w:val="24"/>
          <w:szCs w:val="24"/>
        </w:rPr>
        <w:t>you</w:t>
      </w:r>
      <w:r w:rsidRPr="00A65E8B">
        <w:rPr>
          <w:rFonts w:cstheme="minorHAnsi"/>
        </w:rPr>
        <w:t xml:space="preserve"> should inform the Chair of Council and Secretary at the earliest opportunity.</w:t>
      </w:r>
    </w:p>
    <w:p w14:paraId="576F3EC2" w14:textId="77777777" w:rsidR="006243DC" w:rsidRDefault="006243DC" w:rsidP="006243DC">
      <w:pPr>
        <w:spacing w:line="312" w:lineRule="auto"/>
        <w:ind w:right="156"/>
        <w:rPr>
          <w:rFonts w:cstheme="minorHAnsi"/>
          <w:spacing w:val="-3"/>
        </w:rPr>
      </w:pPr>
      <w:r w:rsidRPr="00A65E8B">
        <w:rPr>
          <w:rFonts w:cstheme="minorHAnsi"/>
        </w:rPr>
        <w:t>Declarations</w:t>
      </w:r>
      <w:r w:rsidRPr="00A65E8B">
        <w:rPr>
          <w:rFonts w:cstheme="minorHAnsi"/>
          <w:spacing w:val="-9"/>
        </w:rPr>
        <w:t xml:space="preserve"> </w:t>
      </w:r>
      <w:r w:rsidRPr="00A65E8B">
        <w:rPr>
          <w:rFonts w:cstheme="minorHAnsi"/>
        </w:rPr>
        <w:t>will</w:t>
      </w:r>
      <w:r w:rsidRPr="00A65E8B">
        <w:rPr>
          <w:rFonts w:cstheme="minorHAnsi"/>
          <w:spacing w:val="-8"/>
        </w:rPr>
        <w:t xml:space="preserve"> </w:t>
      </w:r>
      <w:r w:rsidRPr="00A65E8B">
        <w:rPr>
          <w:rFonts w:cstheme="minorHAnsi"/>
        </w:rPr>
        <w:t>be</w:t>
      </w:r>
      <w:r w:rsidRPr="00A65E8B">
        <w:rPr>
          <w:rFonts w:cstheme="minorHAnsi"/>
          <w:spacing w:val="-8"/>
        </w:rPr>
        <w:t xml:space="preserve"> </w:t>
      </w:r>
      <w:r w:rsidRPr="00A65E8B">
        <w:rPr>
          <w:rFonts w:cstheme="minorHAnsi"/>
        </w:rPr>
        <w:t>retained</w:t>
      </w:r>
      <w:r w:rsidRPr="00A65E8B">
        <w:rPr>
          <w:rFonts w:cstheme="minorHAnsi"/>
          <w:spacing w:val="-8"/>
        </w:rPr>
        <w:t xml:space="preserve"> </w:t>
      </w:r>
      <w:r w:rsidRPr="00A65E8B">
        <w:rPr>
          <w:rFonts w:cstheme="minorHAnsi"/>
        </w:rPr>
        <w:t>by</w:t>
      </w:r>
      <w:r w:rsidRPr="00A65E8B">
        <w:rPr>
          <w:rFonts w:cstheme="minorHAnsi"/>
          <w:spacing w:val="-9"/>
        </w:rPr>
        <w:t xml:space="preserve"> </w:t>
      </w:r>
      <w:r w:rsidRPr="00A65E8B">
        <w:rPr>
          <w:rFonts w:cstheme="minorHAnsi"/>
        </w:rPr>
        <w:t>the</w:t>
      </w:r>
      <w:r w:rsidRPr="00A65E8B">
        <w:rPr>
          <w:rFonts w:cstheme="minorHAnsi"/>
          <w:spacing w:val="-9"/>
        </w:rPr>
        <w:t xml:space="preserve"> </w:t>
      </w:r>
      <w:r w:rsidRPr="00A65E8B">
        <w:rPr>
          <w:rFonts w:cstheme="minorHAnsi"/>
        </w:rPr>
        <w:t>Vice-Chancellor’s Office</w:t>
      </w:r>
      <w:r w:rsidRPr="00A65E8B">
        <w:rPr>
          <w:rFonts w:cstheme="minorHAnsi"/>
          <w:spacing w:val="-7"/>
        </w:rPr>
        <w:t xml:space="preserve"> </w:t>
      </w:r>
      <w:r w:rsidRPr="00A65E8B">
        <w:rPr>
          <w:rFonts w:cstheme="minorHAnsi"/>
        </w:rPr>
        <w:t>until</w:t>
      </w:r>
      <w:r w:rsidRPr="00A65E8B">
        <w:rPr>
          <w:rFonts w:cstheme="minorHAnsi"/>
          <w:spacing w:val="-10"/>
        </w:rPr>
        <w:t xml:space="preserve"> </w:t>
      </w:r>
      <w:r w:rsidRPr="00A65E8B">
        <w:rPr>
          <w:rFonts w:cstheme="minorHAnsi"/>
        </w:rPr>
        <w:t>the</w:t>
      </w:r>
      <w:r w:rsidRPr="00A65E8B">
        <w:rPr>
          <w:rFonts w:cstheme="minorHAnsi"/>
          <w:spacing w:val="-9"/>
        </w:rPr>
        <w:t xml:space="preserve"> </w:t>
      </w:r>
      <w:r w:rsidRPr="00A65E8B">
        <w:rPr>
          <w:rFonts w:cstheme="minorHAnsi"/>
        </w:rPr>
        <w:t>term</w:t>
      </w:r>
      <w:r w:rsidRPr="00A65E8B">
        <w:rPr>
          <w:rFonts w:cstheme="minorHAnsi"/>
          <w:spacing w:val="-6"/>
        </w:rPr>
        <w:t xml:space="preserve"> </w:t>
      </w:r>
      <w:r w:rsidRPr="00A65E8B">
        <w:rPr>
          <w:rFonts w:cstheme="minorHAnsi"/>
        </w:rPr>
        <w:t>of</w:t>
      </w:r>
      <w:r w:rsidRPr="00A65E8B">
        <w:rPr>
          <w:rFonts w:cstheme="minorHAnsi"/>
          <w:spacing w:val="-8"/>
        </w:rPr>
        <w:t xml:space="preserve"> </w:t>
      </w:r>
      <w:r w:rsidRPr="00A65E8B">
        <w:rPr>
          <w:rFonts w:cstheme="minorHAnsi"/>
        </w:rPr>
        <w:t>your</w:t>
      </w:r>
      <w:r w:rsidRPr="00A65E8B">
        <w:rPr>
          <w:rFonts w:cstheme="minorHAnsi"/>
          <w:spacing w:val="-8"/>
        </w:rPr>
        <w:t xml:space="preserve"> </w:t>
      </w:r>
      <w:r w:rsidRPr="00A65E8B">
        <w:rPr>
          <w:rFonts w:cstheme="minorHAnsi"/>
        </w:rPr>
        <w:t>appointment</w:t>
      </w:r>
      <w:r w:rsidRPr="00A65E8B">
        <w:rPr>
          <w:rFonts w:cstheme="minorHAnsi"/>
          <w:spacing w:val="-8"/>
        </w:rPr>
        <w:t xml:space="preserve"> </w:t>
      </w:r>
      <w:r w:rsidRPr="00A65E8B">
        <w:rPr>
          <w:rFonts w:cstheme="minorHAnsi"/>
        </w:rPr>
        <w:t>to</w:t>
      </w:r>
      <w:r w:rsidRPr="00A65E8B">
        <w:rPr>
          <w:rFonts w:cstheme="minorHAnsi"/>
          <w:spacing w:val="-7"/>
        </w:rPr>
        <w:t xml:space="preserve"> </w:t>
      </w:r>
      <w:r w:rsidRPr="00A65E8B">
        <w:rPr>
          <w:rFonts w:cstheme="minorHAnsi"/>
        </w:rPr>
        <w:t>Council</w:t>
      </w:r>
      <w:r w:rsidRPr="00A65E8B">
        <w:rPr>
          <w:rFonts w:cstheme="minorHAnsi"/>
          <w:spacing w:val="-6"/>
        </w:rPr>
        <w:t xml:space="preserve"> </w:t>
      </w:r>
      <w:r w:rsidRPr="00A65E8B">
        <w:rPr>
          <w:rFonts w:cstheme="minorHAnsi"/>
        </w:rPr>
        <w:t>ends</w:t>
      </w:r>
      <w:r w:rsidRPr="00A65E8B">
        <w:rPr>
          <w:rFonts w:cstheme="minorHAnsi"/>
          <w:spacing w:val="-7"/>
        </w:rPr>
        <w:t xml:space="preserve"> </w:t>
      </w:r>
      <w:r w:rsidRPr="00A65E8B">
        <w:rPr>
          <w:rFonts w:cstheme="minorHAnsi"/>
        </w:rPr>
        <w:t>and</w:t>
      </w:r>
      <w:r w:rsidRPr="00A65E8B">
        <w:rPr>
          <w:rFonts w:cstheme="minorHAnsi"/>
          <w:spacing w:val="-9"/>
        </w:rPr>
        <w:t xml:space="preserve"> </w:t>
      </w:r>
      <w:r w:rsidRPr="00A65E8B">
        <w:rPr>
          <w:rFonts w:cstheme="minorHAnsi"/>
        </w:rPr>
        <w:t>for</w:t>
      </w:r>
      <w:r w:rsidRPr="00A65E8B">
        <w:rPr>
          <w:rFonts w:cstheme="minorHAnsi"/>
          <w:spacing w:val="-8"/>
        </w:rPr>
        <w:t xml:space="preserve"> </w:t>
      </w:r>
      <w:r w:rsidRPr="00A65E8B">
        <w:rPr>
          <w:rFonts w:cstheme="minorHAnsi"/>
        </w:rPr>
        <w:t xml:space="preserve">a subsequent </w:t>
      </w:r>
      <w:r w:rsidRPr="006243DC">
        <w:rPr>
          <w:rFonts w:cstheme="minorHAnsi"/>
          <w:sz w:val="24"/>
          <w:szCs w:val="24"/>
        </w:rPr>
        <w:t>seven</w:t>
      </w:r>
      <w:r w:rsidRPr="00A65E8B">
        <w:rPr>
          <w:rFonts w:cstheme="minorHAnsi"/>
        </w:rPr>
        <w:t xml:space="preserve"> years. Declarations will not be disclosed outside of the Vice-Chancellor’s Office, Office for Students, other relevant University persons, External Auditors or otherwise as required by</w:t>
      </w:r>
      <w:r w:rsidRPr="00A65E8B">
        <w:rPr>
          <w:rFonts w:cstheme="minorHAnsi"/>
          <w:spacing w:val="-42"/>
        </w:rPr>
        <w:t xml:space="preserve"> </w:t>
      </w:r>
      <w:r w:rsidRPr="00A65E8B">
        <w:rPr>
          <w:rFonts w:cstheme="minorHAnsi"/>
          <w:spacing w:val="-3"/>
        </w:rPr>
        <w:t>law.</w:t>
      </w:r>
    </w:p>
    <w:p w14:paraId="61C78400" w14:textId="77777777" w:rsidR="006243DC" w:rsidRPr="00A65E8B" w:rsidRDefault="006243DC" w:rsidP="006243DC">
      <w:pPr>
        <w:rPr>
          <w:rFonts w:cstheme="minorHAnsi"/>
          <w:sz w:val="24"/>
          <w:szCs w:val="24"/>
        </w:rPr>
      </w:pPr>
      <w:r w:rsidRPr="00A65E8B">
        <w:rPr>
          <w:rFonts w:cstheme="minorHAnsi"/>
          <w:sz w:val="24"/>
          <w:szCs w:val="24"/>
        </w:rPr>
        <w:br w:type="page"/>
      </w:r>
    </w:p>
    <w:p w14:paraId="3E1FD795" w14:textId="77777777" w:rsidR="006243DC" w:rsidRPr="00423FE5" w:rsidRDefault="006243DC" w:rsidP="006243DC">
      <w:pPr>
        <w:pStyle w:val="Heading1"/>
        <w:rPr>
          <w:rFonts w:cs="Tahoma"/>
        </w:rPr>
      </w:pPr>
      <w:r w:rsidRPr="00423FE5">
        <w:rPr>
          <w:rFonts w:cs="Tahoma"/>
        </w:rPr>
        <w:lastRenderedPageBreak/>
        <w:t>Declaration</w:t>
      </w:r>
    </w:p>
    <w:p w14:paraId="669E31F7" w14:textId="77777777" w:rsidR="006243DC" w:rsidRPr="004C5433" w:rsidRDefault="006243DC" w:rsidP="006243DC">
      <w:pPr>
        <w:spacing w:before="391"/>
        <w:ind w:left="333"/>
        <w:rPr>
          <w:rFonts w:cstheme="minorHAnsi"/>
        </w:rPr>
      </w:pPr>
      <w:r w:rsidRPr="004C5433">
        <w:rPr>
          <w:rFonts w:cstheme="minorHAnsi"/>
        </w:rPr>
        <w:t>I, the undersigned, declare that:</w:t>
      </w:r>
    </w:p>
    <w:p w14:paraId="5DEFAB78" w14:textId="77777777" w:rsidR="006243DC" w:rsidRDefault="006243DC" w:rsidP="006243DC">
      <w:pPr>
        <w:pStyle w:val="ListParagraph"/>
        <w:numPr>
          <w:ilvl w:val="0"/>
          <w:numId w:val="2"/>
        </w:numPr>
        <w:tabs>
          <w:tab w:val="left" w:pos="760"/>
          <w:tab w:val="left" w:pos="761"/>
        </w:tabs>
        <w:spacing w:before="196" w:line="312" w:lineRule="auto"/>
        <w:ind w:right="268"/>
        <w:rPr>
          <w:rFonts w:asciiTheme="minorHAnsi" w:hAnsiTheme="minorHAnsi" w:cstheme="minorHAnsi"/>
        </w:rPr>
      </w:pPr>
      <w:r>
        <w:rPr>
          <w:rFonts w:asciiTheme="minorHAnsi" w:hAnsiTheme="minorHAnsi" w:cstheme="minorHAnsi"/>
        </w:rPr>
        <w:t xml:space="preserve">I acknowledge receipt of the </w:t>
      </w:r>
      <w:hyperlink r:id="rId9" w:history="1">
        <w:r w:rsidRPr="000952F9">
          <w:rPr>
            <w:rStyle w:val="Hyperlink"/>
            <w:rFonts w:asciiTheme="minorHAnsi" w:hAnsiTheme="minorHAnsi" w:cstheme="minorHAnsi"/>
          </w:rPr>
          <w:t>Newman University Council Code of Conduct</w:t>
        </w:r>
      </w:hyperlink>
      <w:r>
        <w:rPr>
          <w:rFonts w:asciiTheme="minorHAnsi" w:hAnsiTheme="minorHAnsi" w:cstheme="minorHAnsi"/>
        </w:rPr>
        <w:t xml:space="preserve"> and agree to abide by it.</w:t>
      </w:r>
    </w:p>
    <w:p w14:paraId="4E91F329" w14:textId="77777777" w:rsidR="006243DC" w:rsidRPr="004C5433" w:rsidRDefault="006243DC" w:rsidP="006243DC">
      <w:pPr>
        <w:pStyle w:val="ListParagraph"/>
        <w:numPr>
          <w:ilvl w:val="0"/>
          <w:numId w:val="2"/>
        </w:numPr>
        <w:tabs>
          <w:tab w:val="left" w:pos="760"/>
          <w:tab w:val="left" w:pos="761"/>
        </w:tabs>
        <w:spacing w:before="196" w:line="312" w:lineRule="auto"/>
        <w:ind w:right="268"/>
        <w:rPr>
          <w:rFonts w:asciiTheme="minorHAnsi" w:hAnsiTheme="minorHAnsi" w:cstheme="minorHAnsi"/>
        </w:rPr>
      </w:pPr>
      <w:r w:rsidRPr="004C5433">
        <w:rPr>
          <w:rFonts w:asciiTheme="minorHAnsi" w:hAnsiTheme="minorHAnsi" w:cstheme="minorHAnsi"/>
        </w:rPr>
        <w:t>I</w:t>
      </w:r>
      <w:r w:rsidRPr="004C5433">
        <w:rPr>
          <w:rFonts w:asciiTheme="minorHAnsi" w:hAnsiTheme="minorHAnsi" w:cstheme="minorHAnsi"/>
          <w:spacing w:val="-3"/>
        </w:rPr>
        <w:t xml:space="preserve"> </w:t>
      </w:r>
      <w:r w:rsidRPr="004C5433">
        <w:rPr>
          <w:rFonts w:asciiTheme="minorHAnsi" w:hAnsiTheme="minorHAnsi" w:cstheme="minorHAnsi"/>
        </w:rPr>
        <w:t>am</w:t>
      </w:r>
      <w:r w:rsidRPr="004C5433">
        <w:rPr>
          <w:rFonts w:asciiTheme="minorHAnsi" w:hAnsiTheme="minorHAnsi" w:cstheme="minorHAnsi"/>
          <w:spacing w:val="-5"/>
        </w:rPr>
        <w:t xml:space="preserve"> </w:t>
      </w:r>
      <w:r w:rsidRPr="004C5433">
        <w:rPr>
          <w:rFonts w:asciiTheme="minorHAnsi" w:hAnsiTheme="minorHAnsi" w:cstheme="minorHAnsi"/>
          <w:spacing w:val="-2"/>
        </w:rPr>
        <w:t>not</w:t>
      </w:r>
      <w:r w:rsidRPr="004C5433">
        <w:rPr>
          <w:rFonts w:asciiTheme="minorHAnsi" w:hAnsiTheme="minorHAnsi" w:cstheme="minorHAnsi"/>
          <w:spacing w:val="-7"/>
        </w:rPr>
        <w:t xml:space="preserve"> </w:t>
      </w:r>
      <w:r w:rsidRPr="004C5433">
        <w:rPr>
          <w:rFonts w:asciiTheme="minorHAnsi" w:hAnsiTheme="minorHAnsi" w:cstheme="minorHAnsi"/>
        </w:rPr>
        <w:t>disqualified</w:t>
      </w:r>
      <w:r w:rsidRPr="004C5433">
        <w:rPr>
          <w:rFonts w:asciiTheme="minorHAnsi" w:hAnsiTheme="minorHAnsi" w:cstheme="minorHAnsi"/>
          <w:spacing w:val="-6"/>
        </w:rPr>
        <w:t xml:space="preserve"> </w:t>
      </w:r>
      <w:r w:rsidRPr="004C5433">
        <w:rPr>
          <w:rFonts w:asciiTheme="minorHAnsi" w:hAnsiTheme="minorHAnsi" w:cstheme="minorHAnsi"/>
        </w:rPr>
        <w:t>from</w:t>
      </w:r>
      <w:r w:rsidRPr="004C5433">
        <w:rPr>
          <w:rFonts w:asciiTheme="minorHAnsi" w:hAnsiTheme="minorHAnsi" w:cstheme="minorHAnsi"/>
          <w:spacing w:val="-3"/>
        </w:rPr>
        <w:t xml:space="preserve"> </w:t>
      </w:r>
      <w:r w:rsidRPr="004C5433">
        <w:rPr>
          <w:rFonts w:asciiTheme="minorHAnsi" w:hAnsiTheme="minorHAnsi" w:cstheme="minorHAnsi"/>
        </w:rPr>
        <w:t>acting</w:t>
      </w:r>
      <w:r w:rsidRPr="004C5433">
        <w:rPr>
          <w:rFonts w:asciiTheme="minorHAnsi" w:hAnsiTheme="minorHAnsi" w:cstheme="minorHAnsi"/>
          <w:spacing w:val="-5"/>
        </w:rPr>
        <w:t xml:space="preserve"> </w:t>
      </w:r>
      <w:r w:rsidRPr="004C5433">
        <w:rPr>
          <w:rFonts w:asciiTheme="minorHAnsi" w:hAnsiTheme="minorHAnsi" w:cstheme="minorHAnsi"/>
        </w:rPr>
        <w:t>as</w:t>
      </w:r>
      <w:r w:rsidRPr="004C5433">
        <w:rPr>
          <w:rFonts w:asciiTheme="minorHAnsi" w:hAnsiTheme="minorHAnsi" w:cstheme="minorHAnsi"/>
          <w:spacing w:val="-7"/>
        </w:rPr>
        <w:t xml:space="preserve"> </w:t>
      </w:r>
      <w:r w:rsidRPr="004C5433">
        <w:rPr>
          <w:rFonts w:asciiTheme="minorHAnsi" w:hAnsiTheme="minorHAnsi" w:cstheme="minorHAnsi"/>
        </w:rPr>
        <w:t>a</w:t>
      </w:r>
      <w:r w:rsidRPr="004C5433">
        <w:rPr>
          <w:rFonts w:asciiTheme="minorHAnsi" w:hAnsiTheme="minorHAnsi" w:cstheme="minorHAnsi"/>
          <w:spacing w:val="-4"/>
        </w:rPr>
        <w:t xml:space="preserve"> </w:t>
      </w:r>
      <w:r w:rsidRPr="004C5433">
        <w:rPr>
          <w:rFonts w:asciiTheme="minorHAnsi" w:hAnsiTheme="minorHAnsi" w:cstheme="minorHAnsi"/>
        </w:rPr>
        <w:t>company</w:t>
      </w:r>
      <w:r w:rsidRPr="004C5433">
        <w:rPr>
          <w:rFonts w:asciiTheme="minorHAnsi" w:hAnsiTheme="minorHAnsi" w:cstheme="minorHAnsi"/>
          <w:spacing w:val="-5"/>
        </w:rPr>
        <w:t xml:space="preserve"> </w:t>
      </w:r>
      <w:r w:rsidRPr="004C5433">
        <w:rPr>
          <w:rFonts w:asciiTheme="minorHAnsi" w:hAnsiTheme="minorHAnsi" w:cstheme="minorHAnsi"/>
        </w:rPr>
        <w:t>director</w:t>
      </w:r>
      <w:r w:rsidRPr="004C5433">
        <w:rPr>
          <w:rFonts w:asciiTheme="minorHAnsi" w:hAnsiTheme="minorHAnsi" w:cstheme="minorHAnsi"/>
          <w:spacing w:val="-7"/>
        </w:rPr>
        <w:t xml:space="preserve"> </w:t>
      </w:r>
      <w:r w:rsidRPr="004C5433">
        <w:rPr>
          <w:rFonts w:asciiTheme="minorHAnsi" w:hAnsiTheme="minorHAnsi" w:cstheme="minorHAnsi"/>
        </w:rPr>
        <w:t>or</w:t>
      </w:r>
      <w:r w:rsidRPr="004C5433">
        <w:rPr>
          <w:rFonts w:asciiTheme="minorHAnsi" w:hAnsiTheme="minorHAnsi" w:cstheme="minorHAnsi"/>
          <w:spacing w:val="-6"/>
        </w:rPr>
        <w:t xml:space="preserve"> </w:t>
      </w:r>
      <w:r w:rsidRPr="004C5433">
        <w:rPr>
          <w:rFonts w:asciiTheme="minorHAnsi" w:hAnsiTheme="minorHAnsi" w:cstheme="minorHAnsi"/>
        </w:rPr>
        <w:t>charity</w:t>
      </w:r>
      <w:r w:rsidRPr="004C5433">
        <w:rPr>
          <w:rFonts w:asciiTheme="minorHAnsi" w:hAnsiTheme="minorHAnsi" w:cstheme="minorHAnsi"/>
          <w:spacing w:val="-7"/>
        </w:rPr>
        <w:t xml:space="preserve"> </w:t>
      </w:r>
      <w:r w:rsidRPr="004C5433">
        <w:rPr>
          <w:rFonts w:asciiTheme="minorHAnsi" w:hAnsiTheme="minorHAnsi" w:cstheme="minorHAnsi"/>
        </w:rPr>
        <w:t>trustee,</w:t>
      </w:r>
      <w:r w:rsidRPr="004C5433">
        <w:rPr>
          <w:rFonts w:asciiTheme="minorHAnsi" w:hAnsiTheme="minorHAnsi" w:cstheme="minorHAnsi"/>
          <w:spacing w:val="-6"/>
        </w:rPr>
        <w:t xml:space="preserve"> </w:t>
      </w:r>
      <w:r w:rsidRPr="004C5433">
        <w:rPr>
          <w:rFonts w:asciiTheme="minorHAnsi" w:hAnsiTheme="minorHAnsi" w:cstheme="minorHAnsi"/>
        </w:rPr>
        <w:t>as</w:t>
      </w:r>
      <w:r w:rsidRPr="004C5433">
        <w:rPr>
          <w:rFonts w:asciiTheme="minorHAnsi" w:hAnsiTheme="minorHAnsi" w:cstheme="minorHAnsi"/>
          <w:spacing w:val="-7"/>
        </w:rPr>
        <w:t xml:space="preserve"> </w:t>
      </w:r>
      <w:r w:rsidRPr="004C5433">
        <w:rPr>
          <w:rFonts w:asciiTheme="minorHAnsi" w:hAnsiTheme="minorHAnsi" w:cstheme="minorHAnsi"/>
        </w:rPr>
        <w:t>set</w:t>
      </w:r>
      <w:r w:rsidRPr="004C5433">
        <w:rPr>
          <w:rFonts w:asciiTheme="minorHAnsi" w:hAnsiTheme="minorHAnsi" w:cstheme="minorHAnsi"/>
          <w:spacing w:val="-8"/>
        </w:rPr>
        <w:t xml:space="preserve"> </w:t>
      </w:r>
      <w:r w:rsidRPr="004C5433">
        <w:rPr>
          <w:rFonts w:asciiTheme="minorHAnsi" w:hAnsiTheme="minorHAnsi" w:cstheme="minorHAnsi"/>
        </w:rPr>
        <w:t>out</w:t>
      </w:r>
      <w:r w:rsidRPr="004C5433">
        <w:rPr>
          <w:rFonts w:asciiTheme="minorHAnsi" w:hAnsiTheme="minorHAnsi" w:cstheme="minorHAnsi"/>
          <w:spacing w:val="-7"/>
        </w:rPr>
        <w:t xml:space="preserve"> </w:t>
      </w:r>
      <w:r w:rsidRPr="004C5433">
        <w:rPr>
          <w:rFonts w:asciiTheme="minorHAnsi" w:hAnsiTheme="minorHAnsi" w:cstheme="minorHAnsi"/>
        </w:rPr>
        <w:t>in</w:t>
      </w:r>
      <w:r w:rsidRPr="004C5433">
        <w:rPr>
          <w:rFonts w:asciiTheme="minorHAnsi" w:hAnsiTheme="minorHAnsi" w:cstheme="minorHAnsi"/>
          <w:spacing w:val="-6"/>
        </w:rPr>
        <w:t xml:space="preserve"> </w:t>
      </w:r>
      <w:r w:rsidRPr="004C5433">
        <w:rPr>
          <w:rFonts w:asciiTheme="minorHAnsi" w:hAnsiTheme="minorHAnsi" w:cstheme="minorHAnsi"/>
        </w:rPr>
        <w:t>the</w:t>
      </w:r>
      <w:r w:rsidRPr="004C5433">
        <w:rPr>
          <w:rFonts w:asciiTheme="minorHAnsi" w:hAnsiTheme="minorHAnsi" w:cstheme="minorHAnsi"/>
          <w:spacing w:val="-6"/>
        </w:rPr>
        <w:t xml:space="preserve"> </w:t>
      </w:r>
      <w:hyperlink r:id="rId10">
        <w:r w:rsidRPr="004C5433">
          <w:rPr>
            <w:rFonts w:asciiTheme="minorHAnsi" w:hAnsiTheme="minorHAnsi" w:cstheme="minorHAnsi"/>
            <w:u w:val="single"/>
          </w:rPr>
          <w:t>Company</w:t>
        </w:r>
      </w:hyperlink>
      <w:hyperlink r:id="rId11">
        <w:r w:rsidRPr="004C5433">
          <w:rPr>
            <w:rFonts w:asciiTheme="minorHAnsi" w:hAnsiTheme="minorHAnsi" w:cstheme="minorHAnsi"/>
            <w:u w:val="single"/>
          </w:rPr>
          <w:t xml:space="preserve"> Directors Disqualification Act 1986</w:t>
        </w:r>
        <w:r w:rsidRPr="004C5433">
          <w:rPr>
            <w:rFonts w:asciiTheme="minorHAnsi" w:hAnsiTheme="minorHAnsi" w:cstheme="minorHAnsi"/>
          </w:rPr>
          <w:t xml:space="preserve"> </w:t>
        </w:r>
      </w:hyperlink>
      <w:r w:rsidRPr="004C5433">
        <w:rPr>
          <w:rFonts w:asciiTheme="minorHAnsi" w:hAnsiTheme="minorHAnsi" w:cstheme="minorHAnsi"/>
        </w:rPr>
        <w:t>or the</w:t>
      </w:r>
      <w:hyperlink r:id="rId12">
        <w:r w:rsidRPr="004C5433">
          <w:rPr>
            <w:rFonts w:asciiTheme="minorHAnsi" w:hAnsiTheme="minorHAnsi" w:cstheme="minorHAnsi"/>
          </w:rPr>
          <w:t xml:space="preserve"> </w:t>
        </w:r>
        <w:r w:rsidRPr="004C5433">
          <w:rPr>
            <w:rFonts w:asciiTheme="minorHAnsi" w:hAnsiTheme="minorHAnsi" w:cstheme="minorHAnsi"/>
            <w:u w:val="single"/>
          </w:rPr>
          <w:t>Charities Act 2011</w:t>
        </w:r>
      </w:hyperlink>
      <w:r w:rsidRPr="004C5433">
        <w:rPr>
          <w:rFonts w:asciiTheme="minorHAnsi" w:hAnsiTheme="minorHAnsi" w:cstheme="minorHAnsi"/>
        </w:rPr>
        <w:t>,</w:t>
      </w:r>
      <w:r w:rsidRPr="004C5433">
        <w:rPr>
          <w:rFonts w:asciiTheme="minorHAnsi" w:hAnsiTheme="minorHAnsi" w:cstheme="minorHAnsi"/>
          <w:spacing w:val="-27"/>
        </w:rPr>
        <w:t xml:space="preserve"> </w:t>
      </w:r>
      <w:r w:rsidRPr="004C5433">
        <w:rPr>
          <w:rFonts w:asciiTheme="minorHAnsi" w:hAnsiTheme="minorHAnsi" w:cstheme="minorHAnsi"/>
        </w:rPr>
        <w:t>respectively.</w:t>
      </w:r>
    </w:p>
    <w:p w14:paraId="502A3A32" w14:textId="77777777" w:rsidR="006243DC" w:rsidRPr="004C5433" w:rsidRDefault="006243DC" w:rsidP="006243DC">
      <w:pPr>
        <w:pStyle w:val="BodyText"/>
        <w:spacing w:before="10"/>
        <w:rPr>
          <w:rFonts w:asciiTheme="minorHAnsi" w:hAnsiTheme="minorHAnsi" w:cstheme="minorHAnsi"/>
          <w:sz w:val="22"/>
          <w:szCs w:val="22"/>
        </w:rPr>
      </w:pPr>
    </w:p>
    <w:p w14:paraId="7F0762E2" w14:textId="77777777" w:rsidR="006243DC" w:rsidRPr="004C5433" w:rsidRDefault="006243DC" w:rsidP="006243DC">
      <w:pPr>
        <w:pStyle w:val="ListParagraph"/>
        <w:numPr>
          <w:ilvl w:val="0"/>
          <w:numId w:val="2"/>
        </w:numPr>
        <w:tabs>
          <w:tab w:val="left" w:pos="760"/>
          <w:tab w:val="left" w:pos="761"/>
        </w:tabs>
        <w:spacing w:before="92" w:line="312" w:lineRule="auto"/>
        <w:ind w:right="1270"/>
        <w:rPr>
          <w:rFonts w:asciiTheme="minorHAnsi" w:hAnsiTheme="minorHAnsi" w:cstheme="minorHAnsi"/>
        </w:rPr>
      </w:pPr>
      <w:r w:rsidRPr="004C5433">
        <w:rPr>
          <w:rFonts w:asciiTheme="minorHAnsi" w:hAnsiTheme="minorHAnsi" w:cstheme="minorHAnsi"/>
        </w:rPr>
        <w:t>I have not been removed from serving as a charity trustee, been stopped from acting in a management position within a charity, or dismissed from a position of trust or</w:t>
      </w:r>
      <w:r w:rsidRPr="004C5433">
        <w:rPr>
          <w:rFonts w:asciiTheme="minorHAnsi" w:hAnsiTheme="minorHAnsi" w:cstheme="minorHAnsi"/>
          <w:spacing w:val="-29"/>
        </w:rPr>
        <w:t xml:space="preserve"> </w:t>
      </w:r>
      <w:r w:rsidRPr="004C5433">
        <w:rPr>
          <w:rFonts w:asciiTheme="minorHAnsi" w:hAnsiTheme="minorHAnsi" w:cstheme="minorHAnsi"/>
        </w:rPr>
        <w:t>similar.</w:t>
      </w:r>
    </w:p>
    <w:p w14:paraId="59696652" w14:textId="77777777" w:rsidR="006243DC" w:rsidRPr="004C5433" w:rsidRDefault="006243DC" w:rsidP="006243DC">
      <w:pPr>
        <w:pStyle w:val="BodyText"/>
        <w:spacing w:before="10"/>
        <w:rPr>
          <w:rFonts w:asciiTheme="minorHAnsi" w:hAnsiTheme="minorHAnsi" w:cstheme="minorHAnsi"/>
          <w:sz w:val="22"/>
          <w:szCs w:val="22"/>
        </w:rPr>
      </w:pPr>
    </w:p>
    <w:p w14:paraId="3B87391F" w14:textId="77777777" w:rsidR="006243DC" w:rsidRPr="004C5433" w:rsidRDefault="006243DC" w:rsidP="006243DC">
      <w:pPr>
        <w:pStyle w:val="ListParagraph"/>
        <w:numPr>
          <w:ilvl w:val="0"/>
          <w:numId w:val="2"/>
        </w:numPr>
        <w:tabs>
          <w:tab w:val="left" w:pos="760"/>
          <w:tab w:val="left" w:pos="761"/>
        </w:tabs>
        <w:spacing w:line="312" w:lineRule="auto"/>
        <w:ind w:right="190"/>
        <w:rPr>
          <w:rFonts w:asciiTheme="minorHAnsi" w:hAnsiTheme="minorHAnsi" w:cstheme="minorHAnsi"/>
        </w:rPr>
      </w:pPr>
      <w:r w:rsidRPr="004C5433">
        <w:rPr>
          <w:rFonts w:asciiTheme="minorHAnsi" w:hAnsiTheme="minorHAnsi" w:cstheme="minorHAnsi"/>
        </w:rPr>
        <w:t>I have not been convicted of a criminal offence either in the UK or abroad, or any such conviction is legally regarded as</w:t>
      </w:r>
      <w:r w:rsidRPr="004C5433">
        <w:rPr>
          <w:rFonts w:asciiTheme="minorHAnsi" w:hAnsiTheme="minorHAnsi" w:cstheme="minorHAnsi"/>
          <w:spacing w:val="-2"/>
        </w:rPr>
        <w:t xml:space="preserve"> </w:t>
      </w:r>
      <w:r w:rsidRPr="004C5433">
        <w:rPr>
          <w:rFonts w:asciiTheme="minorHAnsi" w:hAnsiTheme="minorHAnsi" w:cstheme="minorHAnsi"/>
        </w:rPr>
        <w:t>spent</w:t>
      </w:r>
      <w:hyperlink w:anchor="_bookmark5" w:history="1">
        <w:r w:rsidRPr="004C5433">
          <w:rPr>
            <w:rFonts w:asciiTheme="minorHAnsi" w:hAnsiTheme="minorHAnsi" w:cstheme="minorHAnsi"/>
            <w:position w:val="8"/>
            <w:sz w:val="16"/>
            <w:szCs w:val="16"/>
          </w:rPr>
          <w:t>4</w:t>
        </w:r>
      </w:hyperlink>
      <w:r w:rsidRPr="004C5433">
        <w:rPr>
          <w:rFonts w:asciiTheme="minorHAnsi" w:hAnsiTheme="minorHAnsi" w:cstheme="minorHAnsi"/>
        </w:rPr>
        <w:t>.</w:t>
      </w:r>
    </w:p>
    <w:p w14:paraId="4DA7323A" w14:textId="77777777" w:rsidR="006243DC" w:rsidRPr="004C5433" w:rsidRDefault="006243DC" w:rsidP="006243DC">
      <w:pPr>
        <w:pStyle w:val="BodyText"/>
        <w:spacing w:before="10"/>
        <w:rPr>
          <w:rFonts w:asciiTheme="minorHAnsi" w:hAnsiTheme="minorHAnsi" w:cstheme="minorHAnsi"/>
          <w:sz w:val="22"/>
          <w:szCs w:val="22"/>
        </w:rPr>
      </w:pPr>
    </w:p>
    <w:p w14:paraId="223EBE5A" w14:textId="77777777" w:rsidR="006243DC" w:rsidRPr="004C5433" w:rsidRDefault="006243DC" w:rsidP="006243DC">
      <w:pPr>
        <w:pStyle w:val="ListParagraph"/>
        <w:numPr>
          <w:ilvl w:val="0"/>
          <w:numId w:val="2"/>
        </w:numPr>
        <w:tabs>
          <w:tab w:val="left" w:pos="760"/>
          <w:tab w:val="left" w:pos="761"/>
        </w:tabs>
        <w:ind w:hanging="361"/>
        <w:rPr>
          <w:rFonts w:asciiTheme="minorHAnsi" w:hAnsiTheme="minorHAnsi" w:cstheme="minorHAnsi"/>
        </w:rPr>
      </w:pPr>
      <w:r w:rsidRPr="004C5433">
        <w:rPr>
          <w:rFonts w:asciiTheme="minorHAnsi" w:hAnsiTheme="minorHAnsi" w:cstheme="minorHAnsi"/>
        </w:rPr>
        <w:t>I have not been subject to any adverse findings in civil proceedings, in the last three</w:t>
      </w:r>
      <w:r w:rsidRPr="004C5433">
        <w:rPr>
          <w:rFonts w:asciiTheme="minorHAnsi" w:hAnsiTheme="minorHAnsi" w:cstheme="minorHAnsi"/>
          <w:spacing w:val="-27"/>
        </w:rPr>
        <w:t xml:space="preserve"> </w:t>
      </w:r>
      <w:r w:rsidRPr="004C5433">
        <w:rPr>
          <w:rFonts w:asciiTheme="minorHAnsi" w:hAnsiTheme="minorHAnsi" w:cstheme="minorHAnsi"/>
        </w:rPr>
        <w:t>years.</w:t>
      </w:r>
    </w:p>
    <w:p w14:paraId="5C195005" w14:textId="77777777" w:rsidR="006243DC" w:rsidRPr="004C5433" w:rsidRDefault="006243DC" w:rsidP="006243DC">
      <w:pPr>
        <w:pStyle w:val="BodyText"/>
        <w:spacing w:before="2"/>
        <w:rPr>
          <w:rFonts w:asciiTheme="minorHAnsi" w:hAnsiTheme="minorHAnsi" w:cstheme="minorHAnsi"/>
          <w:sz w:val="22"/>
          <w:szCs w:val="22"/>
        </w:rPr>
      </w:pPr>
    </w:p>
    <w:p w14:paraId="521FBB0A" w14:textId="77777777" w:rsidR="006243DC" w:rsidRPr="004C5433" w:rsidRDefault="006243DC" w:rsidP="006243DC">
      <w:pPr>
        <w:pStyle w:val="ListParagraph"/>
        <w:numPr>
          <w:ilvl w:val="0"/>
          <w:numId w:val="2"/>
        </w:numPr>
        <w:tabs>
          <w:tab w:val="left" w:pos="760"/>
          <w:tab w:val="left" w:pos="761"/>
        </w:tabs>
        <w:spacing w:line="312" w:lineRule="auto"/>
        <w:ind w:right="444"/>
        <w:rPr>
          <w:rFonts w:asciiTheme="minorHAnsi" w:hAnsiTheme="minorHAnsi" w:cstheme="minorHAnsi"/>
        </w:rPr>
      </w:pPr>
      <w:r w:rsidRPr="004C5433">
        <w:rPr>
          <w:rFonts w:asciiTheme="minorHAnsi" w:hAnsiTheme="minorHAnsi" w:cstheme="minorHAnsi"/>
        </w:rPr>
        <w:t>I have not been subject to any adverse findings in any disciplinary proceedings by any regulatory authorities or professional</w:t>
      </w:r>
      <w:r w:rsidRPr="004C5433">
        <w:rPr>
          <w:rFonts w:asciiTheme="minorHAnsi" w:hAnsiTheme="minorHAnsi" w:cstheme="minorHAnsi"/>
          <w:spacing w:val="-2"/>
        </w:rPr>
        <w:t xml:space="preserve"> </w:t>
      </w:r>
      <w:r w:rsidRPr="004C5433">
        <w:rPr>
          <w:rFonts w:asciiTheme="minorHAnsi" w:hAnsiTheme="minorHAnsi" w:cstheme="minorHAnsi"/>
        </w:rPr>
        <w:t>bodies.</w:t>
      </w:r>
    </w:p>
    <w:p w14:paraId="265745B4" w14:textId="77777777" w:rsidR="006243DC" w:rsidRPr="004C5433" w:rsidRDefault="006243DC" w:rsidP="006243DC">
      <w:pPr>
        <w:pStyle w:val="BodyText"/>
        <w:spacing w:before="10"/>
        <w:rPr>
          <w:rFonts w:asciiTheme="minorHAnsi" w:hAnsiTheme="minorHAnsi" w:cstheme="minorHAnsi"/>
          <w:sz w:val="22"/>
          <w:szCs w:val="22"/>
        </w:rPr>
      </w:pPr>
    </w:p>
    <w:p w14:paraId="7D19C069" w14:textId="77777777" w:rsidR="006243DC" w:rsidRPr="004C5433" w:rsidRDefault="006243DC" w:rsidP="006243DC">
      <w:pPr>
        <w:pStyle w:val="ListParagraph"/>
        <w:numPr>
          <w:ilvl w:val="0"/>
          <w:numId w:val="2"/>
        </w:numPr>
        <w:tabs>
          <w:tab w:val="left" w:pos="760"/>
          <w:tab w:val="left" w:pos="761"/>
        </w:tabs>
        <w:spacing w:line="312" w:lineRule="auto"/>
        <w:ind w:right="214"/>
        <w:rPr>
          <w:rFonts w:asciiTheme="minorHAnsi" w:hAnsiTheme="minorHAnsi" w:cstheme="minorHAnsi"/>
        </w:rPr>
      </w:pPr>
      <w:r w:rsidRPr="004C5433">
        <w:rPr>
          <w:rFonts w:asciiTheme="minorHAnsi" w:hAnsiTheme="minorHAnsi" w:cstheme="minorHAnsi"/>
        </w:rPr>
        <w:t>I have not been involved with a higher education provider that has had its registration refused or revoked by the Office for Students or has had similar action taken against it by another regulator (this includes, but is not limited to, serving on a board/governing body, having voting rights, being a significant shareholder/owner, serving in a senior position,</w:t>
      </w:r>
      <w:r w:rsidRPr="004C5433">
        <w:rPr>
          <w:rFonts w:asciiTheme="minorHAnsi" w:hAnsiTheme="minorHAnsi" w:cstheme="minorHAnsi"/>
          <w:spacing w:val="-6"/>
        </w:rPr>
        <w:t xml:space="preserve"> </w:t>
      </w:r>
      <w:r w:rsidRPr="004C5433">
        <w:rPr>
          <w:rFonts w:asciiTheme="minorHAnsi" w:hAnsiTheme="minorHAnsi" w:cstheme="minorHAnsi"/>
        </w:rPr>
        <w:t>etc.)</w:t>
      </w:r>
    </w:p>
    <w:p w14:paraId="5FF77AEC" w14:textId="77777777" w:rsidR="006243DC" w:rsidRPr="004C5433" w:rsidRDefault="006243DC" w:rsidP="006243DC">
      <w:pPr>
        <w:pStyle w:val="BodyText"/>
        <w:spacing w:before="10"/>
        <w:rPr>
          <w:rFonts w:asciiTheme="minorHAnsi" w:hAnsiTheme="minorHAnsi" w:cstheme="minorHAnsi"/>
          <w:sz w:val="22"/>
          <w:szCs w:val="22"/>
        </w:rPr>
      </w:pPr>
    </w:p>
    <w:p w14:paraId="34339676" w14:textId="77777777" w:rsidR="006243DC" w:rsidRPr="004C5433" w:rsidRDefault="006243DC" w:rsidP="006243DC">
      <w:pPr>
        <w:pStyle w:val="ListParagraph"/>
        <w:numPr>
          <w:ilvl w:val="0"/>
          <w:numId w:val="2"/>
        </w:numPr>
        <w:tabs>
          <w:tab w:val="left" w:pos="760"/>
          <w:tab w:val="left" w:pos="761"/>
        </w:tabs>
        <w:spacing w:line="312" w:lineRule="auto"/>
        <w:ind w:right="308"/>
        <w:rPr>
          <w:rFonts w:asciiTheme="minorHAnsi" w:hAnsiTheme="minorHAnsi" w:cstheme="minorHAnsi"/>
        </w:rPr>
      </w:pPr>
      <w:r w:rsidRPr="004C5433">
        <w:rPr>
          <w:rFonts w:asciiTheme="minorHAnsi" w:hAnsiTheme="minorHAnsi" w:cstheme="minorHAnsi"/>
        </w:rPr>
        <w:t>I have had no involvement with any entity that has been refused registration to carry out a trade or has had that registration terminated.</w:t>
      </w:r>
    </w:p>
    <w:p w14:paraId="3A2007D5" w14:textId="77777777" w:rsidR="006243DC" w:rsidRPr="004C5433" w:rsidRDefault="006243DC" w:rsidP="006243DC">
      <w:pPr>
        <w:pStyle w:val="BodyText"/>
        <w:spacing w:before="10"/>
        <w:rPr>
          <w:rFonts w:asciiTheme="minorHAnsi" w:hAnsiTheme="minorHAnsi" w:cstheme="minorHAnsi"/>
          <w:sz w:val="22"/>
          <w:szCs w:val="22"/>
        </w:rPr>
      </w:pPr>
    </w:p>
    <w:p w14:paraId="79D93D7C" w14:textId="77777777" w:rsidR="006243DC" w:rsidRPr="004C5433" w:rsidRDefault="006243DC" w:rsidP="006243DC">
      <w:pPr>
        <w:pStyle w:val="ListParagraph"/>
        <w:numPr>
          <w:ilvl w:val="0"/>
          <w:numId w:val="2"/>
        </w:numPr>
        <w:tabs>
          <w:tab w:val="left" w:pos="760"/>
          <w:tab w:val="left" w:pos="761"/>
        </w:tabs>
        <w:spacing w:before="1" w:line="312" w:lineRule="auto"/>
        <w:ind w:right="1038"/>
        <w:rPr>
          <w:rFonts w:asciiTheme="minorHAnsi" w:hAnsiTheme="minorHAnsi" w:cstheme="minorHAnsi"/>
        </w:rPr>
      </w:pPr>
      <w:r w:rsidRPr="004C5433">
        <w:rPr>
          <w:rFonts w:asciiTheme="minorHAnsi" w:hAnsiTheme="minorHAnsi" w:cstheme="minorHAnsi"/>
        </w:rPr>
        <w:t xml:space="preserve">I have not been </w:t>
      </w:r>
      <w:r w:rsidRPr="004C5433">
        <w:rPr>
          <w:rFonts w:asciiTheme="minorHAnsi" w:hAnsiTheme="minorHAnsi" w:cstheme="minorHAnsi"/>
          <w:spacing w:val="-3"/>
        </w:rPr>
        <w:t xml:space="preserve">connected </w:t>
      </w:r>
      <w:r w:rsidRPr="004C5433">
        <w:rPr>
          <w:rFonts w:asciiTheme="minorHAnsi" w:hAnsiTheme="minorHAnsi" w:cstheme="minorHAnsi"/>
        </w:rPr>
        <w:t xml:space="preserve">with any </w:t>
      </w:r>
      <w:r w:rsidRPr="004C5433">
        <w:rPr>
          <w:rFonts w:asciiTheme="minorHAnsi" w:hAnsiTheme="minorHAnsi" w:cstheme="minorHAnsi"/>
          <w:spacing w:val="-3"/>
        </w:rPr>
        <w:t xml:space="preserve">business </w:t>
      </w:r>
      <w:r w:rsidRPr="004C5433">
        <w:rPr>
          <w:rFonts w:asciiTheme="minorHAnsi" w:hAnsiTheme="minorHAnsi" w:cstheme="minorHAnsi"/>
        </w:rPr>
        <w:t xml:space="preserve">that has gone into </w:t>
      </w:r>
      <w:r w:rsidRPr="004C5433">
        <w:rPr>
          <w:rFonts w:asciiTheme="minorHAnsi" w:hAnsiTheme="minorHAnsi" w:cstheme="minorHAnsi"/>
          <w:spacing w:val="-3"/>
        </w:rPr>
        <w:t xml:space="preserve">insolvency, liquidation </w:t>
      </w:r>
      <w:r w:rsidRPr="004C5433">
        <w:rPr>
          <w:rFonts w:asciiTheme="minorHAnsi" w:hAnsiTheme="minorHAnsi" w:cstheme="minorHAnsi"/>
        </w:rPr>
        <w:t xml:space="preserve">or </w:t>
      </w:r>
      <w:r w:rsidRPr="004C5433">
        <w:rPr>
          <w:rFonts w:asciiTheme="minorHAnsi" w:hAnsiTheme="minorHAnsi" w:cstheme="minorHAnsi"/>
          <w:spacing w:val="-3"/>
        </w:rPr>
        <w:t>administration,</w:t>
      </w:r>
      <w:r w:rsidRPr="004C5433">
        <w:rPr>
          <w:rFonts w:asciiTheme="minorHAnsi" w:hAnsiTheme="minorHAnsi" w:cstheme="minorHAnsi"/>
          <w:spacing w:val="-5"/>
        </w:rPr>
        <w:t xml:space="preserve"> </w:t>
      </w:r>
      <w:r w:rsidRPr="004C5433">
        <w:rPr>
          <w:rFonts w:asciiTheme="minorHAnsi" w:hAnsiTheme="minorHAnsi" w:cstheme="minorHAnsi"/>
        </w:rPr>
        <w:t>or</w:t>
      </w:r>
      <w:r w:rsidRPr="004C5433">
        <w:rPr>
          <w:rFonts w:asciiTheme="minorHAnsi" w:hAnsiTheme="minorHAnsi" w:cstheme="minorHAnsi"/>
          <w:spacing w:val="-7"/>
        </w:rPr>
        <w:t xml:space="preserve"> </w:t>
      </w:r>
      <w:r w:rsidRPr="004C5433">
        <w:rPr>
          <w:rFonts w:asciiTheme="minorHAnsi" w:hAnsiTheme="minorHAnsi" w:cstheme="minorHAnsi"/>
        </w:rPr>
        <w:t>been</w:t>
      </w:r>
      <w:r w:rsidRPr="004C5433">
        <w:rPr>
          <w:rFonts w:asciiTheme="minorHAnsi" w:hAnsiTheme="minorHAnsi" w:cstheme="minorHAnsi"/>
          <w:spacing w:val="-7"/>
        </w:rPr>
        <w:t xml:space="preserve"> </w:t>
      </w:r>
      <w:r w:rsidRPr="004C5433">
        <w:rPr>
          <w:rFonts w:asciiTheme="minorHAnsi" w:hAnsiTheme="minorHAnsi" w:cstheme="minorHAnsi"/>
          <w:spacing w:val="-3"/>
        </w:rPr>
        <w:t>associated</w:t>
      </w:r>
      <w:r w:rsidRPr="004C5433">
        <w:rPr>
          <w:rFonts w:asciiTheme="minorHAnsi" w:hAnsiTheme="minorHAnsi" w:cstheme="minorHAnsi"/>
          <w:spacing w:val="-5"/>
        </w:rPr>
        <w:t xml:space="preserve"> </w:t>
      </w:r>
      <w:r w:rsidRPr="004C5433">
        <w:rPr>
          <w:rFonts w:asciiTheme="minorHAnsi" w:hAnsiTheme="minorHAnsi" w:cstheme="minorHAnsi"/>
        </w:rPr>
        <w:t>with</w:t>
      </w:r>
      <w:r w:rsidRPr="004C5433">
        <w:rPr>
          <w:rFonts w:asciiTheme="minorHAnsi" w:hAnsiTheme="minorHAnsi" w:cstheme="minorHAnsi"/>
          <w:spacing w:val="-5"/>
        </w:rPr>
        <w:t xml:space="preserve"> </w:t>
      </w:r>
      <w:r w:rsidRPr="004C5433">
        <w:rPr>
          <w:rFonts w:asciiTheme="minorHAnsi" w:hAnsiTheme="minorHAnsi" w:cstheme="minorHAnsi"/>
        </w:rPr>
        <w:t>that</w:t>
      </w:r>
      <w:r w:rsidRPr="004C5433">
        <w:rPr>
          <w:rFonts w:asciiTheme="minorHAnsi" w:hAnsiTheme="minorHAnsi" w:cstheme="minorHAnsi"/>
          <w:spacing w:val="-5"/>
        </w:rPr>
        <w:t xml:space="preserve"> </w:t>
      </w:r>
      <w:r w:rsidRPr="004C5433">
        <w:rPr>
          <w:rFonts w:asciiTheme="minorHAnsi" w:hAnsiTheme="minorHAnsi" w:cstheme="minorHAnsi"/>
          <w:spacing w:val="-3"/>
        </w:rPr>
        <w:t>business</w:t>
      </w:r>
      <w:r w:rsidRPr="004C5433">
        <w:rPr>
          <w:rFonts w:asciiTheme="minorHAnsi" w:hAnsiTheme="minorHAnsi" w:cstheme="minorHAnsi"/>
          <w:spacing w:val="-6"/>
        </w:rPr>
        <w:t xml:space="preserve"> </w:t>
      </w:r>
      <w:r w:rsidRPr="004C5433">
        <w:rPr>
          <w:rFonts w:asciiTheme="minorHAnsi" w:hAnsiTheme="minorHAnsi" w:cstheme="minorHAnsi"/>
          <w:spacing w:val="-3"/>
        </w:rPr>
        <w:t>within</w:t>
      </w:r>
      <w:r w:rsidRPr="004C5433">
        <w:rPr>
          <w:rFonts w:asciiTheme="minorHAnsi" w:hAnsiTheme="minorHAnsi" w:cstheme="minorHAnsi"/>
          <w:spacing w:val="-5"/>
        </w:rPr>
        <w:t xml:space="preserve"> </w:t>
      </w:r>
      <w:r w:rsidRPr="004C5433">
        <w:rPr>
          <w:rFonts w:asciiTheme="minorHAnsi" w:hAnsiTheme="minorHAnsi" w:cstheme="minorHAnsi"/>
        </w:rPr>
        <w:t>a</w:t>
      </w:r>
      <w:r w:rsidRPr="004C5433">
        <w:rPr>
          <w:rFonts w:asciiTheme="minorHAnsi" w:hAnsiTheme="minorHAnsi" w:cstheme="minorHAnsi"/>
          <w:spacing w:val="-4"/>
        </w:rPr>
        <w:t xml:space="preserve"> </w:t>
      </w:r>
      <w:r w:rsidRPr="004C5433">
        <w:rPr>
          <w:rFonts w:asciiTheme="minorHAnsi" w:hAnsiTheme="minorHAnsi" w:cstheme="minorHAnsi"/>
        </w:rPr>
        <w:t>year</w:t>
      </w:r>
      <w:r w:rsidRPr="004C5433">
        <w:rPr>
          <w:rFonts w:asciiTheme="minorHAnsi" w:hAnsiTheme="minorHAnsi" w:cstheme="minorHAnsi"/>
          <w:spacing w:val="-7"/>
        </w:rPr>
        <w:t xml:space="preserve"> </w:t>
      </w:r>
      <w:r w:rsidRPr="004C5433">
        <w:rPr>
          <w:rFonts w:asciiTheme="minorHAnsi" w:hAnsiTheme="minorHAnsi" w:cstheme="minorHAnsi"/>
        </w:rPr>
        <w:t>of</w:t>
      </w:r>
      <w:r w:rsidRPr="004C5433">
        <w:rPr>
          <w:rFonts w:asciiTheme="minorHAnsi" w:hAnsiTheme="minorHAnsi" w:cstheme="minorHAnsi"/>
          <w:spacing w:val="-5"/>
        </w:rPr>
        <w:t xml:space="preserve"> </w:t>
      </w:r>
      <w:r w:rsidRPr="004C5433">
        <w:rPr>
          <w:rFonts w:asciiTheme="minorHAnsi" w:hAnsiTheme="minorHAnsi" w:cstheme="minorHAnsi"/>
        </w:rPr>
        <w:t>it</w:t>
      </w:r>
      <w:r w:rsidRPr="004C5433">
        <w:rPr>
          <w:rFonts w:asciiTheme="minorHAnsi" w:hAnsiTheme="minorHAnsi" w:cstheme="minorHAnsi"/>
          <w:spacing w:val="-5"/>
        </w:rPr>
        <w:t xml:space="preserve"> </w:t>
      </w:r>
      <w:r w:rsidRPr="004C5433">
        <w:rPr>
          <w:rFonts w:asciiTheme="minorHAnsi" w:hAnsiTheme="minorHAnsi" w:cstheme="minorHAnsi"/>
        </w:rPr>
        <w:t>going</w:t>
      </w:r>
      <w:r w:rsidRPr="004C5433">
        <w:rPr>
          <w:rFonts w:asciiTheme="minorHAnsi" w:hAnsiTheme="minorHAnsi" w:cstheme="minorHAnsi"/>
          <w:spacing w:val="-5"/>
        </w:rPr>
        <w:t xml:space="preserve"> </w:t>
      </w:r>
      <w:r w:rsidRPr="004C5433">
        <w:rPr>
          <w:rFonts w:asciiTheme="minorHAnsi" w:hAnsiTheme="minorHAnsi" w:cstheme="minorHAnsi"/>
        </w:rPr>
        <w:t>into</w:t>
      </w:r>
      <w:r w:rsidRPr="004C5433">
        <w:rPr>
          <w:rFonts w:asciiTheme="minorHAnsi" w:hAnsiTheme="minorHAnsi" w:cstheme="minorHAnsi"/>
          <w:spacing w:val="-5"/>
        </w:rPr>
        <w:t xml:space="preserve"> </w:t>
      </w:r>
      <w:r w:rsidRPr="004C5433">
        <w:rPr>
          <w:rFonts w:asciiTheme="minorHAnsi" w:hAnsiTheme="minorHAnsi" w:cstheme="minorHAnsi"/>
          <w:spacing w:val="-3"/>
        </w:rPr>
        <w:t xml:space="preserve">insolvency, liquidation </w:t>
      </w:r>
      <w:r w:rsidRPr="004C5433">
        <w:rPr>
          <w:rFonts w:asciiTheme="minorHAnsi" w:hAnsiTheme="minorHAnsi" w:cstheme="minorHAnsi"/>
        </w:rPr>
        <w:t>or</w:t>
      </w:r>
      <w:r w:rsidRPr="004C5433">
        <w:rPr>
          <w:rFonts w:asciiTheme="minorHAnsi" w:hAnsiTheme="minorHAnsi" w:cstheme="minorHAnsi"/>
          <w:spacing w:val="-8"/>
        </w:rPr>
        <w:t xml:space="preserve"> </w:t>
      </w:r>
      <w:r w:rsidRPr="004C5433">
        <w:rPr>
          <w:rFonts w:asciiTheme="minorHAnsi" w:hAnsiTheme="minorHAnsi" w:cstheme="minorHAnsi"/>
        </w:rPr>
        <w:t>administration.</w:t>
      </w:r>
    </w:p>
    <w:p w14:paraId="1E18A659" w14:textId="77777777" w:rsidR="006243DC" w:rsidRPr="004C5433" w:rsidRDefault="006243DC" w:rsidP="006243DC">
      <w:pPr>
        <w:pStyle w:val="BodyText"/>
        <w:spacing w:before="8"/>
        <w:rPr>
          <w:rFonts w:asciiTheme="minorHAnsi" w:hAnsiTheme="minorHAnsi" w:cstheme="minorHAnsi"/>
          <w:sz w:val="22"/>
          <w:szCs w:val="22"/>
        </w:rPr>
      </w:pPr>
    </w:p>
    <w:p w14:paraId="32B2782E" w14:textId="77777777" w:rsidR="006243DC" w:rsidRPr="004C5433" w:rsidRDefault="006243DC" w:rsidP="006243DC">
      <w:pPr>
        <w:pStyle w:val="ListParagraph"/>
        <w:numPr>
          <w:ilvl w:val="0"/>
          <w:numId w:val="2"/>
        </w:numPr>
        <w:tabs>
          <w:tab w:val="left" w:pos="760"/>
          <w:tab w:val="left" w:pos="761"/>
        </w:tabs>
        <w:spacing w:line="312" w:lineRule="auto"/>
        <w:ind w:right="149"/>
        <w:rPr>
          <w:rFonts w:asciiTheme="minorHAnsi" w:hAnsiTheme="minorHAnsi" w:cstheme="minorHAnsi"/>
        </w:rPr>
      </w:pPr>
      <w:r w:rsidRPr="004C5433">
        <w:rPr>
          <w:rFonts w:asciiTheme="minorHAnsi" w:hAnsiTheme="minorHAnsi" w:cstheme="minorHAnsi"/>
        </w:rPr>
        <w:t>I am not an undischarged bankrupt person and I have not made compositions or arrangements with my creditors from which I have not been</w:t>
      </w:r>
      <w:r w:rsidRPr="004C5433">
        <w:rPr>
          <w:rFonts w:asciiTheme="minorHAnsi" w:hAnsiTheme="minorHAnsi" w:cstheme="minorHAnsi"/>
          <w:spacing w:val="-3"/>
        </w:rPr>
        <w:t xml:space="preserve"> </w:t>
      </w:r>
      <w:r w:rsidRPr="004C5433">
        <w:rPr>
          <w:rFonts w:asciiTheme="minorHAnsi" w:hAnsiTheme="minorHAnsi" w:cstheme="minorHAnsi"/>
        </w:rPr>
        <w:t>discharged.</w:t>
      </w:r>
    </w:p>
    <w:p w14:paraId="03B93A02" w14:textId="77777777" w:rsidR="006243DC" w:rsidRPr="004C5433" w:rsidRDefault="006243DC" w:rsidP="006243DC">
      <w:pPr>
        <w:pStyle w:val="BodyText"/>
        <w:spacing w:before="10"/>
        <w:rPr>
          <w:rFonts w:asciiTheme="minorHAnsi" w:hAnsiTheme="minorHAnsi" w:cstheme="minorHAnsi"/>
          <w:sz w:val="22"/>
          <w:szCs w:val="22"/>
        </w:rPr>
      </w:pPr>
    </w:p>
    <w:p w14:paraId="73F3022A" w14:textId="77777777" w:rsidR="006243DC" w:rsidRPr="004C5433" w:rsidRDefault="006243DC" w:rsidP="006243DC">
      <w:pPr>
        <w:pStyle w:val="ListParagraph"/>
        <w:numPr>
          <w:ilvl w:val="0"/>
          <w:numId w:val="2"/>
        </w:numPr>
        <w:tabs>
          <w:tab w:val="left" w:pos="760"/>
          <w:tab w:val="left" w:pos="761"/>
        </w:tabs>
        <w:spacing w:before="1" w:line="312" w:lineRule="auto"/>
        <w:ind w:right="482"/>
        <w:rPr>
          <w:rFonts w:asciiTheme="minorHAnsi" w:hAnsiTheme="minorHAnsi" w:cstheme="minorHAnsi"/>
        </w:rPr>
      </w:pPr>
      <w:r w:rsidRPr="004C5433">
        <w:rPr>
          <w:rFonts w:asciiTheme="minorHAnsi" w:hAnsiTheme="minorHAnsi" w:cstheme="minorHAnsi"/>
        </w:rPr>
        <w:t>I</w:t>
      </w:r>
      <w:r w:rsidRPr="004C5433">
        <w:rPr>
          <w:rFonts w:asciiTheme="minorHAnsi" w:hAnsiTheme="minorHAnsi" w:cstheme="minorHAnsi"/>
          <w:spacing w:val="-11"/>
        </w:rPr>
        <w:t xml:space="preserve"> </w:t>
      </w:r>
      <w:r w:rsidRPr="004C5433">
        <w:rPr>
          <w:rFonts w:asciiTheme="minorHAnsi" w:hAnsiTheme="minorHAnsi" w:cstheme="minorHAnsi"/>
        </w:rPr>
        <w:t>have</w:t>
      </w:r>
      <w:r w:rsidRPr="004C5433">
        <w:rPr>
          <w:rFonts w:asciiTheme="minorHAnsi" w:hAnsiTheme="minorHAnsi" w:cstheme="minorHAnsi"/>
          <w:spacing w:val="-11"/>
        </w:rPr>
        <w:t xml:space="preserve"> </w:t>
      </w:r>
      <w:r w:rsidRPr="004C5433">
        <w:rPr>
          <w:rFonts w:asciiTheme="minorHAnsi" w:hAnsiTheme="minorHAnsi" w:cstheme="minorHAnsi"/>
        </w:rPr>
        <w:t>not</w:t>
      </w:r>
      <w:r w:rsidRPr="004C5433">
        <w:rPr>
          <w:rFonts w:asciiTheme="minorHAnsi" w:hAnsiTheme="minorHAnsi" w:cstheme="minorHAnsi"/>
          <w:spacing w:val="-12"/>
        </w:rPr>
        <w:t xml:space="preserve"> </w:t>
      </w:r>
      <w:r w:rsidRPr="004C5433">
        <w:rPr>
          <w:rFonts w:asciiTheme="minorHAnsi" w:hAnsiTheme="minorHAnsi" w:cstheme="minorHAnsi"/>
        </w:rPr>
        <w:t>been</w:t>
      </w:r>
      <w:r w:rsidRPr="004C5433">
        <w:rPr>
          <w:rFonts w:asciiTheme="minorHAnsi" w:hAnsiTheme="minorHAnsi" w:cstheme="minorHAnsi"/>
          <w:spacing w:val="-11"/>
        </w:rPr>
        <w:t xml:space="preserve"> </w:t>
      </w:r>
      <w:r w:rsidRPr="004C5433">
        <w:rPr>
          <w:rFonts w:asciiTheme="minorHAnsi" w:hAnsiTheme="minorHAnsi" w:cstheme="minorHAnsi"/>
          <w:spacing w:val="-3"/>
        </w:rPr>
        <w:t>involved</w:t>
      </w:r>
      <w:r w:rsidRPr="004C5433">
        <w:rPr>
          <w:rFonts w:asciiTheme="minorHAnsi" w:hAnsiTheme="minorHAnsi" w:cstheme="minorHAnsi"/>
          <w:spacing w:val="-8"/>
        </w:rPr>
        <w:t xml:space="preserve"> </w:t>
      </w:r>
      <w:r w:rsidRPr="004C5433">
        <w:rPr>
          <w:rFonts w:asciiTheme="minorHAnsi" w:hAnsiTheme="minorHAnsi" w:cstheme="minorHAnsi"/>
        </w:rPr>
        <w:t>in</w:t>
      </w:r>
      <w:r w:rsidRPr="004C5433">
        <w:rPr>
          <w:rFonts w:asciiTheme="minorHAnsi" w:hAnsiTheme="minorHAnsi" w:cstheme="minorHAnsi"/>
          <w:spacing w:val="-8"/>
        </w:rPr>
        <w:t xml:space="preserve"> </w:t>
      </w:r>
      <w:r w:rsidRPr="004C5433">
        <w:rPr>
          <w:rFonts w:asciiTheme="minorHAnsi" w:hAnsiTheme="minorHAnsi" w:cstheme="minorHAnsi"/>
        </w:rPr>
        <w:t>fraudulent</w:t>
      </w:r>
      <w:r w:rsidRPr="004C5433">
        <w:rPr>
          <w:rFonts w:asciiTheme="minorHAnsi" w:hAnsiTheme="minorHAnsi" w:cstheme="minorHAnsi"/>
          <w:spacing w:val="-9"/>
        </w:rPr>
        <w:t xml:space="preserve"> </w:t>
      </w:r>
      <w:r w:rsidRPr="004C5433">
        <w:rPr>
          <w:rFonts w:asciiTheme="minorHAnsi" w:hAnsiTheme="minorHAnsi" w:cstheme="minorHAnsi"/>
        </w:rPr>
        <w:t>behaviour</w:t>
      </w:r>
      <w:r w:rsidRPr="004C5433">
        <w:rPr>
          <w:rFonts w:asciiTheme="minorHAnsi" w:hAnsiTheme="minorHAnsi" w:cstheme="minorHAnsi"/>
          <w:spacing w:val="-9"/>
        </w:rPr>
        <w:t xml:space="preserve"> </w:t>
      </w:r>
      <w:r w:rsidRPr="004C5433">
        <w:rPr>
          <w:rFonts w:asciiTheme="minorHAnsi" w:hAnsiTheme="minorHAnsi" w:cstheme="minorHAnsi"/>
        </w:rPr>
        <w:t>including</w:t>
      </w:r>
      <w:r w:rsidRPr="004C5433">
        <w:rPr>
          <w:rFonts w:asciiTheme="minorHAnsi" w:hAnsiTheme="minorHAnsi" w:cstheme="minorHAnsi"/>
          <w:spacing w:val="43"/>
        </w:rPr>
        <w:t xml:space="preserve"> </w:t>
      </w:r>
      <w:r w:rsidRPr="004C5433">
        <w:rPr>
          <w:rFonts w:asciiTheme="minorHAnsi" w:hAnsiTheme="minorHAnsi" w:cstheme="minorHAnsi"/>
        </w:rPr>
        <w:t>misrepresentation</w:t>
      </w:r>
      <w:r w:rsidRPr="004C5433">
        <w:rPr>
          <w:rFonts w:asciiTheme="minorHAnsi" w:hAnsiTheme="minorHAnsi" w:cstheme="minorHAnsi"/>
          <w:spacing w:val="-11"/>
        </w:rPr>
        <w:t xml:space="preserve"> </w:t>
      </w:r>
      <w:r w:rsidRPr="004C5433">
        <w:rPr>
          <w:rFonts w:asciiTheme="minorHAnsi" w:hAnsiTheme="minorHAnsi" w:cstheme="minorHAnsi"/>
        </w:rPr>
        <w:t>and/or</w:t>
      </w:r>
      <w:r w:rsidRPr="004C5433">
        <w:rPr>
          <w:rFonts w:asciiTheme="minorHAnsi" w:hAnsiTheme="minorHAnsi" w:cstheme="minorHAnsi"/>
          <w:spacing w:val="-7"/>
        </w:rPr>
        <w:t xml:space="preserve"> </w:t>
      </w:r>
      <w:r w:rsidRPr="004C5433">
        <w:rPr>
          <w:rFonts w:asciiTheme="minorHAnsi" w:hAnsiTheme="minorHAnsi" w:cstheme="minorHAnsi"/>
        </w:rPr>
        <w:t>identity</w:t>
      </w:r>
      <w:r w:rsidRPr="004C5433">
        <w:rPr>
          <w:rFonts w:asciiTheme="minorHAnsi" w:hAnsiTheme="minorHAnsi" w:cstheme="minorHAnsi"/>
          <w:spacing w:val="-12"/>
        </w:rPr>
        <w:t xml:space="preserve"> </w:t>
      </w:r>
      <w:r w:rsidRPr="004C5433">
        <w:rPr>
          <w:rFonts w:asciiTheme="minorHAnsi" w:hAnsiTheme="minorHAnsi" w:cstheme="minorHAnsi"/>
        </w:rPr>
        <w:t>theft, tax fraud or the abuse of tax systems,</w:t>
      </w:r>
      <w:r w:rsidRPr="004C5433">
        <w:rPr>
          <w:rFonts w:asciiTheme="minorHAnsi" w:hAnsiTheme="minorHAnsi" w:cstheme="minorHAnsi"/>
          <w:spacing w:val="-27"/>
        </w:rPr>
        <w:t xml:space="preserve"> </w:t>
      </w:r>
      <w:r w:rsidRPr="004C5433">
        <w:rPr>
          <w:rFonts w:asciiTheme="minorHAnsi" w:hAnsiTheme="minorHAnsi" w:cstheme="minorHAnsi"/>
        </w:rPr>
        <w:t>including:</w:t>
      </w:r>
    </w:p>
    <w:p w14:paraId="4CA7023D" w14:textId="77777777" w:rsidR="006243DC" w:rsidRPr="004C5433" w:rsidRDefault="006243DC" w:rsidP="006243DC">
      <w:pPr>
        <w:pStyle w:val="BodyText"/>
        <w:spacing w:before="9"/>
        <w:rPr>
          <w:rFonts w:asciiTheme="minorHAnsi" w:hAnsiTheme="minorHAnsi" w:cstheme="minorHAnsi"/>
          <w:sz w:val="22"/>
          <w:szCs w:val="22"/>
        </w:rPr>
      </w:pPr>
    </w:p>
    <w:p w14:paraId="3E0DB71A" w14:textId="77777777" w:rsidR="006243DC" w:rsidRPr="004C5433" w:rsidRDefault="006243DC" w:rsidP="006243DC">
      <w:pPr>
        <w:pStyle w:val="ListParagraph"/>
        <w:numPr>
          <w:ilvl w:val="1"/>
          <w:numId w:val="2"/>
        </w:numPr>
        <w:tabs>
          <w:tab w:val="left" w:pos="1054"/>
        </w:tabs>
        <w:spacing w:before="1" w:line="300" w:lineRule="auto"/>
        <w:ind w:right="565"/>
        <w:rPr>
          <w:rFonts w:asciiTheme="minorHAnsi" w:hAnsiTheme="minorHAnsi" w:cstheme="minorHAnsi"/>
        </w:rPr>
      </w:pPr>
      <w:r w:rsidRPr="004C5433">
        <w:rPr>
          <w:rFonts w:asciiTheme="minorHAnsi" w:hAnsiTheme="minorHAnsi" w:cstheme="minorHAnsi"/>
        </w:rPr>
        <w:t xml:space="preserve">I have not used arrangements notified under the </w:t>
      </w:r>
      <w:hyperlink r:id="rId13">
        <w:r w:rsidRPr="004C5433">
          <w:rPr>
            <w:rFonts w:asciiTheme="minorHAnsi" w:hAnsiTheme="minorHAnsi" w:cstheme="minorHAnsi"/>
            <w:u w:val="single"/>
          </w:rPr>
          <w:t>Disclosure of Tax Avoidance Schemes</w:t>
        </w:r>
      </w:hyperlink>
      <w:r w:rsidRPr="004C5433">
        <w:rPr>
          <w:rFonts w:asciiTheme="minorHAnsi" w:hAnsiTheme="minorHAnsi" w:cstheme="minorHAnsi"/>
        </w:rPr>
        <w:t xml:space="preserve"> (‘DOTAS’) rules in Part 7 Finance Act 2004 in respect of which a reference number has been issued under</w:t>
      </w:r>
      <w:hyperlink r:id="rId14">
        <w:r w:rsidRPr="004C5433">
          <w:rPr>
            <w:rFonts w:asciiTheme="minorHAnsi" w:hAnsiTheme="minorHAnsi" w:cstheme="minorHAnsi"/>
          </w:rPr>
          <w:t xml:space="preserve"> </w:t>
        </w:r>
        <w:r w:rsidRPr="004C5433">
          <w:rPr>
            <w:rFonts w:asciiTheme="minorHAnsi" w:hAnsiTheme="minorHAnsi" w:cstheme="minorHAnsi"/>
            <w:u w:val="single"/>
          </w:rPr>
          <w:t>section 311 of Finance Act 2004</w:t>
        </w:r>
      </w:hyperlink>
      <w:r w:rsidRPr="004C5433">
        <w:rPr>
          <w:rFonts w:asciiTheme="minorHAnsi" w:hAnsiTheme="minorHAnsi" w:cstheme="minorHAnsi"/>
        </w:rPr>
        <w:t>, where the arrangements featured</w:t>
      </w:r>
      <w:r w:rsidRPr="004C5433">
        <w:rPr>
          <w:rFonts w:asciiTheme="minorHAnsi" w:hAnsiTheme="minorHAnsi" w:cstheme="minorHAnsi"/>
          <w:spacing w:val="-31"/>
        </w:rPr>
        <w:t xml:space="preserve"> </w:t>
      </w:r>
      <w:r w:rsidRPr="004C5433">
        <w:rPr>
          <w:rFonts w:asciiTheme="minorHAnsi" w:hAnsiTheme="minorHAnsi" w:cstheme="minorHAnsi"/>
        </w:rPr>
        <w:t>charitable reliefs or which used a charity, and where my tax position has been adjusted by</w:t>
      </w:r>
      <w:r>
        <w:rPr>
          <w:rFonts w:asciiTheme="minorHAnsi" w:hAnsiTheme="minorHAnsi" w:cstheme="minorHAnsi"/>
        </w:rPr>
        <w:t xml:space="preserve"> </w:t>
      </w:r>
      <w:r w:rsidRPr="004C5433">
        <w:rPr>
          <w:rFonts w:asciiTheme="minorHAnsi" w:hAnsiTheme="minorHAnsi" w:cstheme="minorHAnsi"/>
        </w:rPr>
        <w:t>HMRC to wholly or partly remove the tax</w:t>
      </w:r>
      <w:r>
        <w:rPr>
          <w:rFonts w:asciiTheme="minorHAnsi" w:hAnsiTheme="minorHAnsi" w:cstheme="minorHAnsi"/>
        </w:rPr>
        <w:t xml:space="preserve"> </w:t>
      </w:r>
      <w:r w:rsidRPr="004C5433">
        <w:rPr>
          <w:rFonts w:asciiTheme="minorHAnsi" w:hAnsiTheme="minorHAnsi" w:cstheme="minorHAnsi"/>
        </w:rPr>
        <w:t>advantage generated by the arrangements and such adjustments have become final.</w:t>
      </w:r>
    </w:p>
    <w:p w14:paraId="2F362B3A" w14:textId="77777777" w:rsidR="006243DC" w:rsidRPr="00A65E8B" w:rsidRDefault="006243DC" w:rsidP="006243DC">
      <w:pPr>
        <w:pStyle w:val="BodyText"/>
        <w:spacing w:before="8"/>
        <w:rPr>
          <w:rFonts w:asciiTheme="minorHAnsi" w:hAnsiTheme="minorHAnsi" w:cstheme="minorHAnsi"/>
        </w:rPr>
      </w:pPr>
      <w:r w:rsidRPr="00A65E8B">
        <w:rPr>
          <w:rFonts w:asciiTheme="minorHAnsi" w:hAnsiTheme="minorHAnsi" w:cstheme="minorHAnsi"/>
          <w:noProof/>
        </w:rPr>
        <mc:AlternateContent>
          <mc:Choice Requires="wps">
            <w:drawing>
              <wp:anchor distT="0" distB="0" distL="0" distR="0" simplePos="0" relativeHeight="251660288" behindDoc="1" locked="0" layoutInCell="1" allowOverlap="1" wp14:anchorId="2E2C7A42" wp14:editId="7B5B003A">
                <wp:simplePos x="0" y="0"/>
                <wp:positionH relativeFrom="page">
                  <wp:posOffset>288290</wp:posOffset>
                </wp:positionH>
                <wp:positionV relativeFrom="paragraph">
                  <wp:posOffset>208915</wp:posOffset>
                </wp:positionV>
                <wp:extent cx="1828800" cy="1270"/>
                <wp:effectExtent l="12065" t="10160" r="6985" b="762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454 454"/>
                            <a:gd name="T1" fmla="*/ T0 w 2880"/>
                            <a:gd name="T2" fmla="+- 0 3334 454"/>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95D4D" id="Free-form: Shape 4" o:spid="_x0000_s1026" style="position:absolute;margin-left:22.7pt;margin-top:16.4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" path="m,l2880,e" filled="f" strokeweight=".21131mm">
                <v:path arrowok="t" o:connecttype="custom" o:connectlocs="0,0;1828800,0" o:connectangles="0,0"/>
                <w10:wrap type="topAndBottom" anchorx="page"/>
              </v:shape>
            </w:pict>
          </mc:Fallback>
        </mc:AlternateContent>
      </w:r>
    </w:p>
    <w:p w14:paraId="4C250E2F" w14:textId="77777777" w:rsidR="006243DC" w:rsidRPr="00A65E8B" w:rsidRDefault="006243DC" w:rsidP="006243DC">
      <w:pPr>
        <w:ind w:left="333"/>
        <w:rPr>
          <w:rFonts w:cstheme="minorHAnsi"/>
          <w:sz w:val="20"/>
        </w:rPr>
      </w:pPr>
      <w:bookmarkStart w:id="3" w:name="_bookmark5"/>
      <w:bookmarkEnd w:id="3"/>
      <w:r w:rsidRPr="00A65E8B">
        <w:rPr>
          <w:rFonts w:cstheme="minorHAnsi"/>
          <w:position w:val="6"/>
          <w:sz w:val="13"/>
        </w:rPr>
        <w:t xml:space="preserve">4 </w:t>
      </w:r>
      <w:r w:rsidRPr="00A65E8B">
        <w:rPr>
          <w:rFonts w:cstheme="minorHAnsi"/>
          <w:sz w:val="20"/>
        </w:rPr>
        <w:t xml:space="preserve">Information on </w:t>
      </w:r>
      <w:hyperlink r:id="rId15">
        <w:r w:rsidRPr="00A65E8B">
          <w:rPr>
            <w:rFonts w:cstheme="minorHAnsi"/>
            <w:sz w:val="20"/>
            <w:u w:val="single"/>
          </w:rPr>
          <w:t>what counts as a spent conviction in England and Wales,</w:t>
        </w:r>
        <w:r w:rsidRPr="00A65E8B">
          <w:rPr>
            <w:rFonts w:cstheme="minorHAnsi"/>
            <w:sz w:val="20"/>
          </w:rPr>
          <w:t xml:space="preserve"> </w:t>
        </w:r>
      </w:hyperlink>
      <w:r w:rsidRPr="00A65E8B">
        <w:rPr>
          <w:rFonts w:cstheme="minorHAnsi"/>
          <w:sz w:val="20"/>
        </w:rPr>
        <w:t xml:space="preserve">in accordance with the </w:t>
      </w:r>
      <w:hyperlink r:id="rId16">
        <w:r w:rsidRPr="00A65E8B">
          <w:rPr>
            <w:rFonts w:cstheme="minorHAnsi"/>
            <w:sz w:val="20"/>
            <w:u w:val="single"/>
          </w:rPr>
          <w:t>Rehabilitation of Offenders</w:t>
        </w:r>
      </w:hyperlink>
      <w:r w:rsidRPr="00A65E8B">
        <w:rPr>
          <w:rFonts w:cstheme="minorHAnsi"/>
          <w:sz w:val="20"/>
        </w:rPr>
        <w:t xml:space="preserve"> </w:t>
      </w:r>
      <w:hyperlink r:id="rId17">
        <w:r w:rsidRPr="00A65E8B">
          <w:rPr>
            <w:rFonts w:cstheme="minorHAnsi"/>
            <w:sz w:val="20"/>
            <w:u w:val="single"/>
          </w:rPr>
          <w:t>Act 1974,</w:t>
        </w:r>
        <w:r w:rsidRPr="00A65E8B">
          <w:rPr>
            <w:rFonts w:cstheme="minorHAnsi"/>
            <w:sz w:val="20"/>
          </w:rPr>
          <w:t xml:space="preserve"> </w:t>
        </w:r>
      </w:hyperlink>
      <w:r w:rsidRPr="00A65E8B">
        <w:rPr>
          <w:rFonts w:cstheme="minorHAnsi"/>
          <w:sz w:val="20"/>
        </w:rPr>
        <w:t xml:space="preserve">is available online. There are different rehabilitation periods (from the end of sentence) in </w:t>
      </w:r>
      <w:hyperlink r:id="rId18">
        <w:r w:rsidRPr="00A65E8B">
          <w:rPr>
            <w:rFonts w:cstheme="minorHAnsi"/>
            <w:sz w:val="20"/>
            <w:u w:val="single" w:color="602367"/>
          </w:rPr>
          <w:t>Scotland</w:t>
        </w:r>
        <w:r w:rsidRPr="00A65E8B">
          <w:rPr>
            <w:rFonts w:cstheme="minorHAnsi"/>
            <w:sz w:val="20"/>
          </w:rPr>
          <w:t xml:space="preserve"> </w:t>
        </w:r>
      </w:hyperlink>
      <w:r w:rsidRPr="00A65E8B">
        <w:rPr>
          <w:rFonts w:cstheme="minorHAnsi"/>
          <w:sz w:val="20"/>
        </w:rPr>
        <w:t xml:space="preserve">and </w:t>
      </w:r>
      <w:hyperlink r:id="rId19">
        <w:r w:rsidRPr="00A65E8B">
          <w:rPr>
            <w:rFonts w:cstheme="minorHAnsi"/>
            <w:sz w:val="20"/>
            <w:u w:val="single" w:color="602367"/>
          </w:rPr>
          <w:t>Northern</w:t>
        </w:r>
      </w:hyperlink>
      <w:r w:rsidRPr="00A65E8B">
        <w:rPr>
          <w:rFonts w:cstheme="minorHAnsi"/>
          <w:sz w:val="20"/>
        </w:rPr>
        <w:t xml:space="preserve"> </w:t>
      </w:r>
      <w:hyperlink r:id="rId20">
        <w:r w:rsidRPr="00A65E8B">
          <w:rPr>
            <w:rFonts w:cstheme="minorHAnsi"/>
            <w:sz w:val="20"/>
            <w:u w:val="single" w:color="602367"/>
          </w:rPr>
          <w:t>Ireland</w:t>
        </w:r>
        <w:r w:rsidRPr="00A65E8B">
          <w:rPr>
            <w:rFonts w:cstheme="minorHAnsi"/>
            <w:sz w:val="20"/>
          </w:rPr>
          <w:t xml:space="preserve">, </w:t>
        </w:r>
      </w:hyperlink>
      <w:r w:rsidRPr="00A65E8B">
        <w:rPr>
          <w:rFonts w:cstheme="minorHAnsi"/>
          <w:sz w:val="20"/>
        </w:rPr>
        <w:t>and it may be different again if the conviction was obtained abroad.</w:t>
      </w:r>
      <w:r w:rsidRPr="00A65E8B">
        <w:rPr>
          <w:rFonts w:cstheme="minorHAnsi"/>
          <w:sz w:val="20"/>
        </w:rPr>
        <w:br w:type="page"/>
      </w:r>
    </w:p>
    <w:p w14:paraId="449E112B" w14:textId="77777777" w:rsidR="006243DC" w:rsidRPr="004C5433" w:rsidRDefault="006243DC" w:rsidP="006243DC">
      <w:pPr>
        <w:pStyle w:val="BodyText"/>
        <w:rPr>
          <w:rFonts w:asciiTheme="minorHAnsi" w:hAnsiTheme="minorHAnsi" w:cstheme="minorHAnsi"/>
          <w:sz w:val="22"/>
          <w:szCs w:val="22"/>
        </w:rPr>
      </w:pPr>
    </w:p>
    <w:p w14:paraId="7F056E44" w14:textId="77777777" w:rsidR="006243DC" w:rsidRPr="004C5433" w:rsidRDefault="006243DC" w:rsidP="006243DC">
      <w:pPr>
        <w:pStyle w:val="ListParagraph"/>
        <w:numPr>
          <w:ilvl w:val="1"/>
          <w:numId w:val="2"/>
        </w:numPr>
        <w:tabs>
          <w:tab w:val="left" w:pos="1054"/>
        </w:tabs>
        <w:spacing w:line="304" w:lineRule="auto"/>
        <w:ind w:right="202"/>
        <w:rPr>
          <w:rFonts w:asciiTheme="minorHAnsi" w:hAnsiTheme="minorHAnsi" w:cstheme="minorHAnsi"/>
        </w:rPr>
      </w:pPr>
      <w:r w:rsidRPr="004C5433">
        <w:rPr>
          <w:rFonts w:asciiTheme="minorHAnsi" w:hAnsiTheme="minorHAnsi" w:cstheme="minorHAnsi"/>
        </w:rPr>
        <w:t xml:space="preserve">I have not used tax arrangements which have been successfully counteracted under the general anti-abuse rules (see </w:t>
      </w:r>
      <w:hyperlink r:id="rId21">
        <w:r w:rsidRPr="004C5433">
          <w:rPr>
            <w:rFonts w:asciiTheme="minorHAnsi" w:hAnsiTheme="minorHAnsi" w:cstheme="minorHAnsi"/>
            <w:u w:val="single"/>
          </w:rPr>
          <w:t>Part 5 of Finance Act 2013</w:t>
        </w:r>
        <w:r w:rsidRPr="004C5433">
          <w:rPr>
            <w:rFonts w:asciiTheme="minorHAnsi" w:hAnsiTheme="minorHAnsi" w:cstheme="minorHAnsi"/>
          </w:rPr>
          <w:t xml:space="preserve"> </w:t>
        </w:r>
      </w:hyperlink>
      <w:r w:rsidRPr="004C5433">
        <w:rPr>
          <w:rFonts w:asciiTheme="minorHAnsi" w:hAnsiTheme="minorHAnsi" w:cstheme="minorHAnsi"/>
        </w:rPr>
        <w:t>or</w:t>
      </w:r>
      <w:hyperlink r:id="rId22">
        <w:r w:rsidRPr="004C5433">
          <w:rPr>
            <w:rFonts w:asciiTheme="minorHAnsi" w:hAnsiTheme="minorHAnsi" w:cstheme="minorHAnsi"/>
          </w:rPr>
          <w:t xml:space="preserve"> </w:t>
        </w:r>
        <w:r w:rsidRPr="004C5433">
          <w:rPr>
            <w:rFonts w:asciiTheme="minorHAnsi" w:hAnsiTheme="minorHAnsi" w:cstheme="minorHAnsi"/>
            <w:u w:val="single"/>
          </w:rPr>
          <w:t>section 10 National Insurance Contributions</w:t>
        </w:r>
      </w:hyperlink>
      <w:hyperlink r:id="rId23">
        <w:r w:rsidRPr="004C5433">
          <w:rPr>
            <w:rFonts w:asciiTheme="minorHAnsi" w:hAnsiTheme="minorHAnsi" w:cstheme="minorHAnsi"/>
            <w:u w:val="single"/>
          </w:rPr>
          <w:t xml:space="preserve"> Act 2014</w:t>
        </w:r>
      </w:hyperlink>
      <w:r w:rsidRPr="004C5433">
        <w:rPr>
          <w:rFonts w:asciiTheme="minorHAnsi" w:hAnsiTheme="minorHAnsi" w:cstheme="minorHAnsi"/>
        </w:rPr>
        <w:t>, as enacted or as amended from time to time) where such counteraction has become final.</w:t>
      </w:r>
    </w:p>
    <w:p w14:paraId="0E642A21" w14:textId="77777777" w:rsidR="006243DC" w:rsidRPr="004C5433" w:rsidRDefault="006243DC" w:rsidP="006243DC">
      <w:pPr>
        <w:pStyle w:val="BodyText"/>
        <w:spacing w:before="10"/>
        <w:rPr>
          <w:rFonts w:asciiTheme="minorHAnsi" w:hAnsiTheme="minorHAnsi" w:cstheme="minorHAnsi"/>
          <w:sz w:val="22"/>
          <w:szCs w:val="22"/>
        </w:rPr>
      </w:pPr>
    </w:p>
    <w:p w14:paraId="33B0FE8B" w14:textId="77777777" w:rsidR="006243DC" w:rsidRPr="004C5433" w:rsidRDefault="006243DC" w:rsidP="006243DC">
      <w:pPr>
        <w:pStyle w:val="ListParagraph"/>
        <w:numPr>
          <w:ilvl w:val="1"/>
          <w:numId w:val="2"/>
        </w:numPr>
        <w:tabs>
          <w:tab w:val="left" w:pos="1054"/>
        </w:tabs>
        <w:spacing w:line="288" w:lineRule="auto"/>
        <w:ind w:right="134"/>
        <w:rPr>
          <w:rFonts w:asciiTheme="minorHAnsi" w:hAnsiTheme="minorHAnsi" w:cstheme="minorHAnsi"/>
        </w:rPr>
      </w:pPr>
      <w:r w:rsidRPr="004C5433">
        <w:rPr>
          <w:rFonts w:asciiTheme="minorHAnsi" w:hAnsiTheme="minorHAnsi" w:cstheme="minorHAnsi"/>
        </w:rPr>
        <w:t>I have not been actively involved in designing and/or promoting tax avoidance schemes featuring charitable reliefs or which used a charity, and I am</w:t>
      </w:r>
      <w:r w:rsidRPr="004C5433">
        <w:rPr>
          <w:rFonts w:asciiTheme="minorHAnsi" w:hAnsiTheme="minorHAnsi" w:cstheme="minorHAnsi"/>
          <w:spacing w:val="-4"/>
        </w:rPr>
        <w:t xml:space="preserve"> </w:t>
      </w:r>
      <w:r w:rsidRPr="004C5433">
        <w:rPr>
          <w:rFonts w:asciiTheme="minorHAnsi" w:hAnsiTheme="minorHAnsi" w:cstheme="minorHAnsi"/>
        </w:rPr>
        <w:t>not:</w:t>
      </w:r>
    </w:p>
    <w:p w14:paraId="2821EA12" w14:textId="77777777" w:rsidR="006243DC" w:rsidRPr="004C5433" w:rsidRDefault="006243DC" w:rsidP="006243DC">
      <w:pPr>
        <w:pStyle w:val="BodyText"/>
        <w:spacing w:before="10"/>
        <w:rPr>
          <w:rFonts w:asciiTheme="minorHAnsi" w:hAnsiTheme="minorHAnsi" w:cstheme="minorHAnsi"/>
          <w:sz w:val="22"/>
          <w:szCs w:val="22"/>
        </w:rPr>
      </w:pPr>
    </w:p>
    <w:p w14:paraId="381D8AA2" w14:textId="77777777" w:rsidR="006243DC" w:rsidRPr="004C5433" w:rsidRDefault="006243DC" w:rsidP="006243DC">
      <w:pPr>
        <w:pStyle w:val="ListParagraph"/>
        <w:numPr>
          <w:ilvl w:val="0"/>
          <w:numId w:val="2"/>
        </w:numPr>
        <w:tabs>
          <w:tab w:val="left" w:pos="760"/>
          <w:tab w:val="left" w:pos="761"/>
        </w:tabs>
        <w:spacing w:line="312" w:lineRule="auto"/>
        <w:ind w:right="1290"/>
        <w:rPr>
          <w:rFonts w:asciiTheme="minorHAnsi" w:hAnsiTheme="minorHAnsi" w:cstheme="minorHAnsi"/>
        </w:rPr>
      </w:pPr>
      <w:r w:rsidRPr="004C5433">
        <w:rPr>
          <w:rFonts w:asciiTheme="minorHAnsi" w:hAnsiTheme="minorHAnsi" w:cstheme="minorHAnsi"/>
        </w:rPr>
        <w:t>a promoter</w:t>
      </w:r>
      <w:hyperlink w:anchor="_bookmark6" w:history="1">
        <w:r w:rsidRPr="004C5433">
          <w:rPr>
            <w:rFonts w:asciiTheme="minorHAnsi" w:hAnsiTheme="minorHAnsi" w:cstheme="minorHAnsi"/>
            <w:position w:val="8"/>
            <w:sz w:val="16"/>
            <w:szCs w:val="16"/>
          </w:rPr>
          <w:t>5</w:t>
        </w:r>
      </w:hyperlink>
      <w:r w:rsidRPr="004C5433">
        <w:rPr>
          <w:rFonts w:asciiTheme="minorHAnsi" w:hAnsiTheme="minorHAnsi" w:cstheme="minorHAnsi"/>
          <w:position w:val="8"/>
        </w:rPr>
        <w:t xml:space="preserve"> </w:t>
      </w:r>
      <w:r w:rsidRPr="004C5433">
        <w:rPr>
          <w:rFonts w:asciiTheme="minorHAnsi" w:hAnsiTheme="minorHAnsi" w:cstheme="minorHAnsi"/>
        </w:rPr>
        <w:t>named by HMRC under the</w:t>
      </w:r>
      <w:hyperlink r:id="rId24">
        <w:r w:rsidRPr="004C5433">
          <w:rPr>
            <w:rFonts w:asciiTheme="minorHAnsi" w:hAnsiTheme="minorHAnsi" w:cstheme="minorHAnsi"/>
          </w:rPr>
          <w:t xml:space="preserve"> </w:t>
        </w:r>
        <w:r w:rsidRPr="004C5433">
          <w:rPr>
            <w:rFonts w:asciiTheme="minorHAnsi" w:hAnsiTheme="minorHAnsi" w:cstheme="minorHAnsi"/>
            <w:u w:val="single"/>
          </w:rPr>
          <w:t>Promoters of Tax Avoidance Schemes</w:t>
        </w:r>
      </w:hyperlink>
      <w:r w:rsidRPr="004C5433">
        <w:rPr>
          <w:rFonts w:asciiTheme="minorHAnsi" w:hAnsiTheme="minorHAnsi" w:cstheme="minorHAnsi"/>
        </w:rPr>
        <w:t xml:space="preserve"> (POTAS) legislation in Part 5 of Finance Act 2014,</w:t>
      </w:r>
      <w:r w:rsidRPr="004C5433">
        <w:rPr>
          <w:rFonts w:asciiTheme="minorHAnsi" w:hAnsiTheme="minorHAnsi" w:cstheme="minorHAnsi"/>
          <w:spacing w:val="-12"/>
        </w:rPr>
        <w:t xml:space="preserve"> </w:t>
      </w:r>
      <w:r w:rsidRPr="004C5433">
        <w:rPr>
          <w:rFonts w:asciiTheme="minorHAnsi" w:hAnsiTheme="minorHAnsi" w:cstheme="minorHAnsi"/>
        </w:rPr>
        <w:t>or</w:t>
      </w:r>
    </w:p>
    <w:p w14:paraId="605C3760" w14:textId="77777777" w:rsidR="006243DC" w:rsidRPr="004C5433" w:rsidRDefault="006243DC" w:rsidP="006243DC">
      <w:pPr>
        <w:pStyle w:val="BodyText"/>
        <w:spacing w:before="10"/>
        <w:rPr>
          <w:rFonts w:asciiTheme="minorHAnsi" w:hAnsiTheme="minorHAnsi" w:cstheme="minorHAnsi"/>
          <w:sz w:val="22"/>
          <w:szCs w:val="22"/>
        </w:rPr>
      </w:pPr>
    </w:p>
    <w:p w14:paraId="4CC54580" w14:textId="77777777" w:rsidR="006243DC" w:rsidRPr="004C5433" w:rsidRDefault="006243DC" w:rsidP="006243DC">
      <w:pPr>
        <w:pStyle w:val="ListParagraph"/>
        <w:numPr>
          <w:ilvl w:val="0"/>
          <w:numId w:val="2"/>
        </w:numPr>
        <w:tabs>
          <w:tab w:val="left" w:pos="760"/>
          <w:tab w:val="left" w:pos="761"/>
        </w:tabs>
        <w:spacing w:line="312" w:lineRule="auto"/>
        <w:ind w:right="132"/>
        <w:rPr>
          <w:rFonts w:asciiTheme="minorHAnsi" w:hAnsiTheme="minorHAnsi" w:cstheme="minorHAnsi"/>
        </w:rPr>
      </w:pPr>
      <w:r w:rsidRPr="004C5433">
        <w:rPr>
          <w:rFonts w:asciiTheme="minorHAnsi" w:hAnsiTheme="minorHAnsi" w:cstheme="minorHAnsi"/>
        </w:rPr>
        <w:t xml:space="preserve">a promoter of any tax arrangements designed or intended to obtain for any person a tax advantage and such tax advantage has successfully counteracted by </w:t>
      </w:r>
      <w:r w:rsidRPr="004C5433">
        <w:rPr>
          <w:rFonts w:asciiTheme="minorHAnsi" w:hAnsiTheme="minorHAnsi" w:cstheme="minorHAnsi"/>
          <w:spacing w:val="-3"/>
        </w:rPr>
        <w:t xml:space="preserve">HMRC </w:t>
      </w:r>
      <w:r w:rsidRPr="004C5433">
        <w:rPr>
          <w:rFonts w:asciiTheme="minorHAnsi" w:hAnsiTheme="minorHAnsi" w:cstheme="minorHAnsi"/>
        </w:rPr>
        <w:t>under the general anti-abuse rule (see Part 5 of Finance Act 2013 and section 10 National Insurance Contributions Act 2014 as enacted or as amended from time to time) and such counteraction has become final,</w:t>
      </w:r>
      <w:r w:rsidRPr="004C5433">
        <w:rPr>
          <w:rFonts w:asciiTheme="minorHAnsi" w:hAnsiTheme="minorHAnsi" w:cstheme="minorHAnsi"/>
          <w:spacing w:val="18"/>
        </w:rPr>
        <w:t xml:space="preserve"> </w:t>
      </w:r>
      <w:r w:rsidRPr="004C5433">
        <w:rPr>
          <w:rFonts w:asciiTheme="minorHAnsi" w:hAnsiTheme="minorHAnsi" w:cstheme="minorHAnsi"/>
        </w:rPr>
        <w:t>or</w:t>
      </w:r>
    </w:p>
    <w:p w14:paraId="4708215B" w14:textId="77777777" w:rsidR="006243DC" w:rsidRPr="004C5433" w:rsidRDefault="006243DC" w:rsidP="006243DC">
      <w:pPr>
        <w:pStyle w:val="BodyText"/>
        <w:spacing w:before="10"/>
        <w:rPr>
          <w:rFonts w:asciiTheme="minorHAnsi" w:hAnsiTheme="minorHAnsi" w:cstheme="minorHAnsi"/>
          <w:sz w:val="22"/>
          <w:szCs w:val="22"/>
        </w:rPr>
      </w:pPr>
    </w:p>
    <w:p w14:paraId="1DF48271" w14:textId="77777777" w:rsidR="006243DC" w:rsidRPr="004C5433" w:rsidRDefault="006243DC" w:rsidP="006243DC">
      <w:pPr>
        <w:pStyle w:val="ListParagraph"/>
        <w:numPr>
          <w:ilvl w:val="0"/>
          <w:numId w:val="2"/>
        </w:numPr>
        <w:tabs>
          <w:tab w:val="left" w:pos="760"/>
          <w:tab w:val="left" w:pos="761"/>
        </w:tabs>
        <w:spacing w:line="312" w:lineRule="auto"/>
        <w:ind w:right="345"/>
        <w:rPr>
          <w:rFonts w:asciiTheme="minorHAnsi" w:hAnsiTheme="minorHAnsi" w:cstheme="minorHAnsi"/>
        </w:rPr>
      </w:pPr>
      <w:r w:rsidRPr="004C5433">
        <w:rPr>
          <w:rFonts w:asciiTheme="minorHAnsi" w:hAnsiTheme="minorHAnsi" w:cstheme="minorHAnsi"/>
        </w:rPr>
        <w:t xml:space="preserve">a promoter of arrangements notified under DOTAS, in respect of </w:t>
      </w:r>
      <w:r w:rsidRPr="004C5433">
        <w:rPr>
          <w:rFonts w:asciiTheme="minorHAnsi" w:hAnsiTheme="minorHAnsi" w:cstheme="minorHAnsi"/>
          <w:spacing w:val="-3"/>
        </w:rPr>
        <w:t xml:space="preserve">which </w:t>
      </w:r>
      <w:r w:rsidRPr="004C5433">
        <w:rPr>
          <w:rFonts w:asciiTheme="minorHAnsi" w:hAnsiTheme="minorHAnsi" w:cstheme="minorHAnsi"/>
        </w:rPr>
        <w:t xml:space="preserve">a reference number has been issued under section 311 of Finance Act 2004, and the tax position of all or any of the users of the arrangements has been adjusted by </w:t>
      </w:r>
      <w:r w:rsidRPr="004C5433">
        <w:rPr>
          <w:rFonts w:asciiTheme="minorHAnsi" w:hAnsiTheme="minorHAnsi" w:cstheme="minorHAnsi"/>
          <w:spacing w:val="-4"/>
        </w:rPr>
        <w:t xml:space="preserve">HMRC </w:t>
      </w:r>
      <w:r w:rsidRPr="004C5433">
        <w:rPr>
          <w:rFonts w:asciiTheme="minorHAnsi" w:hAnsiTheme="minorHAnsi" w:cstheme="minorHAnsi"/>
        </w:rPr>
        <w:t>to wholly or partly remove the tax advantage generated by the arrangements and such adjustments have become</w:t>
      </w:r>
      <w:r w:rsidRPr="004C5433">
        <w:rPr>
          <w:rFonts w:asciiTheme="minorHAnsi" w:hAnsiTheme="minorHAnsi" w:cstheme="minorHAnsi"/>
          <w:spacing w:val="-46"/>
        </w:rPr>
        <w:t xml:space="preserve"> </w:t>
      </w:r>
      <w:r w:rsidRPr="004C5433">
        <w:rPr>
          <w:rFonts w:asciiTheme="minorHAnsi" w:hAnsiTheme="minorHAnsi" w:cstheme="minorHAnsi"/>
        </w:rPr>
        <w:t>final</w:t>
      </w:r>
    </w:p>
    <w:p w14:paraId="483CEF7C" w14:textId="77777777" w:rsidR="006243DC" w:rsidRPr="004C5433" w:rsidRDefault="006243DC" w:rsidP="006243DC">
      <w:pPr>
        <w:pStyle w:val="BodyText"/>
        <w:spacing w:before="10"/>
        <w:rPr>
          <w:rFonts w:asciiTheme="minorHAnsi" w:hAnsiTheme="minorHAnsi" w:cstheme="minorHAnsi"/>
          <w:sz w:val="22"/>
          <w:szCs w:val="22"/>
        </w:rPr>
      </w:pPr>
    </w:p>
    <w:p w14:paraId="64BC37FE" w14:textId="77777777" w:rsidR="006243DC" w:rsidRPr="004C5433" w:rsidRDefault="006243DC" w:rsidP="006243DC">
      <w:pPr>
        <w:pStyle w:val="ListParagraph"/>
        <w:numPr>
          <w:ilvl w:val="0"/>
          <w:numId w:val="2"/>
        </w:numPr>
        <w:tabs>
          <w:tab w:val="left" w:pos="760"/>
          <w:tab w:val="left" w:pos="761"/>
        </w:tabs>
        <w:spacing w:line="312" w:lineRule="auto"/>
        <w:ind w:right="416"/>
        <w:rPr>
          <w:rFonts w:asciiTheme="minorHAnsi" w:hAnsiTheme="minorHAnsi" w:cstheme="minorHAnsi"/>
        </w:rPr>
      </w:pPr>
      <w:r w:rsidRPr="004C5433">
        <w:rPr>
          <w:rFonts w:asciiTheme="minorHAnsi" w:hAnsiTheme="minorHAnsi" w:cstheme="minorHAnsi"/>
        </w:rPr>
        <w:t>I consent to Newman University sharing my declaration with the Office for Students, as evidence that I am a fit and proper person. I understand that the Office for Students will hold and process my data as part of their regulation of the</w:t>
      </w:r>
      <w:r w:rsidRPr="004C5433">
        <w:rPr>
          <w:rFonts w:asciiTheme="minorHAnsi" w:hAnsiTheme="minorHAnsi" w:cstheme="minorHAnsi"/>
          <w:spacing w:val="-8"/>
        </w:rPr>
        <w:t xml:space="preserve"> </w:t>
      </w:r>
      <w:r w:rsidRPr="004C5433">
        <w:rPr>
          <w:rFonts w:asciiTheme="minorHAnsi" w:hAnsiTheme="minorHAnsi" w:cstheme="minorHAnsi"/>
        </w:rPr>
        <w:t>University</w:t>
      </w:r>
      <w:hyperlink w:anchor="_bookmark7" w:history="1">
        <w:r w:rsidRPr="004C5433">
          <w:rPr>
            <w:rFonts w:asciiTheme="minorHAnsi" w:hAnsiTheme="minorHAnsi" w:cstheme="minorHAnsi"/>
            <w:position w:val="8"/>
            <w:sz w:val="16"/>
            <w:szCs w:val="16"/>
          </w:rPr>
          <w:t>6</w:t>
        </w:r>
      </w:hyperlink>
      <w:r w:rsidRPr="004C5433">
        <w:rPr>
          <w:rFonts w:asciiTheme="minorHAnsi" w:hAnsiTheme="minorHAnsi" w:cstheme="minorHAnsi"/>
        </w:rPr>
        <w:t>.</w:t>
      </w:r>
    </w:p>
    <w:p w14:paraId="23BD0436" w14:textId="77777777" w:rsidR="006243DC" w:rsidRPr="00A65E8B" w:rsidRDefault="006243DC" w:rsidP="006243DC">
      <w:pPr>
        <w:pStyle w:val="BodyText"/>
        <w:rPr>
          <w:rFonts w:asciiTheme="minorHAnsi" w:hAnsiTheme="minorHAnsi" w:cstheme="minorHAnsi"/>
          <w:sz w:val="20"/>
        </w:rPr>
      </w:pPr>
    </w:p>
    <w:p w14:paraId="2557458A" w14:textId="77777777" w:rsidR="006243DC" w:rsidRPr="00423FE5" w:rsidRDefault="006243DC" w:rsidP="006243DC">
      <w:pPr>
        <w:pStyle w:val="Heading1"/>
        <w:rPr>
          <w:rFonts w:cs="Tahoma"/>
        </w:rPr>
      </w:pPr>
      <w:r w:rsidRPr="00423FE5">
        <w:rPr>
          <w:rFonts w:cs="Tahoma"/>
        </w:rPr>
        <w:t>Additional information</w:t>
      </w:r>
    </w:p>
    <w:p w14:paraId="20138245" w14:textId="77777777" w:rsidR="006243DC" w:rsidRPr="00A65E8B" w:rsidRDefault="006243DC" w:rsidP="006243DC">
      <w:pPr>
        <w:pStyle w:val="BodyText"/>
        <w:spacing w:before="388" w:line="312" w:lineRule="auto"/>
        <w:ind w:left="333" w:right="311"/>
        <w:rPr>
          <w:rFonts w:asciiTheme="minorHAnsi" w:hAnsiTheme="minorHAnsi" w:cstheme="minorHAnsi"/>
        </w:rPr>
      </w:pPr>
      <w:r w:rsidRPr="00A65E8B">
        <w:rPr>
          <w:rFonts w:asciiTheme="minorHAnsi" w:hAnsiTheme="minorHAnsi" w:cstheme="minorHAnsi"/>
        </w:rPr>
        <w:t>If you need to disclose any information relating to your declaration, please use the space below. Please ensure that it is clear which element(s) of the declaration your additional information relates to.</w:t>
      </w:r>
    </w:p>
    <w:p w14:paraId="27796151" w14:textId="77777777" w:rsidR="006243DC" w:rsidRPr="00A65E8B" w:rsidRDefault="006243DC" w:rsidP="006243DC">
      <w:pPr>
        <w:pStyle w:val="BodyText"/>
        <w:rPr>
          <w:rFonts w:asciiTheme="minorHAnsi" w:hAnsiTheme="minorHAnsi" w:cstheme="minorHAnsi"/>
          <w:sz w:val="20"/>
        </w:rPr>
      </w:pPr>
    </w:p>
    <w:p w14:paraId="76972881" w14:textId="77777777" w:rsidR="006243DC" w:rsidRPr="00A65E8B" w:rsidRDefault="006243DC" w:rsidP="006243DC">
      <w:pPr>
        <w:pStyle w:val="BodyText"/>
        <w:rPr>
          <w:rFonts w:asciiTheme="minorHAnsi" w:hAnsiTheme="minorHAnsi" w:cstheme="minorHAnsi"/>
          <w:sz w:val="20"/>
        </w:rPr>
      </w:pPr>
    </w:p>
    <w:p w14:paraId="1FF9D307" w14:textId="77777777" w:rsidR="006243DC" w:rsidRPr="00A65E8B" w:rsidRDefault="006243DC" w:rsidP="006243DC">
      <w:pPr>
        <w:pStyle w:val="BodyText"/>
        <w:rPr>
          <w:rFonts w:asciiTheme="minorHAnsi" w:hAnsiTheme="minorHAnsi" w:cstheme="minorHAnsi"/>
          <w:sz w:val="20"/>
        </w:rPr>
      </w:pPr>
    </w:p>
    <w:p w14:paraId="4E217840" w14:textId="77777777" w:rsidR="006243DC" w:rsidRDefault="006243DC" w:rsidP="006243DC">
      <w:pPr>
        <w:pStyle w:val="BodyText"/>
        <w:rPr>
          <w:rFonts w:asciiTheme="minorHAnsi" w:hAnsiTheme="minorHAnsi" w:cstheme="minorHAnsi"/>
          <w:sz w:val="20"/>
        </w:rPr>
      </w:pPr>
    </w:p>
    <w:p w14:paraId="750F1EBE" w14:textId="77777777" w:rsidR="006243DC" w:rsidRDefault="006243DC" w:rsidP="006243DC">
      <w:pPr>
        <w:pStyle w:val="BodyText"/>
        <w:rPr>
          <w:rFonts w:asciiTheme="minorHAnsi" w:hAnsiTheme="minorHAnsi" w:cstheme="minorHAnsi"/>
          <w:sz w:val="20"/>
        </w:rPr>
      </w:pPr>
    </w:p>
    <w:p w14:paraId="601B43A7" w14:textId="0F325B42" w:rsidR="006243DC" w:rsidRDefault="006243DC" w:rsidP="006243DC">
      <w:pPr>
        <w:pStyle w:val="BodyText"/>
        <w:rPr>
          <w:rFonts w:asciiTheme="minorHAnsi" w:hAnsiTheme="minorHAnsi" w:cstheme="minorHAnsi"/>
          <w:sz w:val="20"/>
        </w:rPr>
      </w:pPr>
    </w:p>
    <w:p w14:paraId="19E3BCEF" w14:textId="50D3DB04" w:rsidR="004E58F7" w:rsidRDefault="004E58F7" w:rsidP="006243DC">
      <w:pPr>
        <w:pStyle w:val="BodyText"/>
        <w:rPr>
          <w:rFonts w:asciiTheme="minorHAnsi" w:hAnsiTheme="minorHAnsi" w:cstheme="minorHAnsi"/>
          <w:sz w:val="20"/>
        </w:rPr>
      </w:pPr>
    </w:p>
    <w:p w14:paraId="6A85F926" w14:textId="30B418B2" w:rsidR="004E58F7" w:rsidRDefault="004E58F7" w:rsidP="006243DC">
      <w:pPr>
        <w:pStyle w:val="BodyText"/>
        <w:rPr>
          <w:rFonts w:asciiTheme="minorHAnsi" w:hAnsiTheme="minorHAnsi" w:cstheme="minorHAnsi"/>
          <w:sz w:val="20"/>
        </w:rPr>
      </w:pPr>
    </w:p>
    <w:p w14:paraId="0824421A" w14:textId="77777777" w:rsidR="004E58F7" w:rsidRPr="00A65E8B" w:rsidRDefault="004E58F7" w:rsidP="006243DC">
      <w:pPr>
        <w:pStyle w:val="BodyText"/>
        <w:rPr>
          <w:rFonts w:asciiTheme="minorHAnsi" w:hAnsiTheme="minorHAnsi" w:cstheme="minorHAnsi"/>
          <w:sz w:val="20"/>
        </w:rPr>
      </w:pPr>
    </w:p>
    <w:p w14:paraId="10FF356A" w14:textId="77777777" w:rsidR="006243DC" w:rsidRPr="00A65E8B" w:rsidRDefault="006243DC" w:rsidP="006243DC">
      <w:pPr>
        <w:pStyle w:val="BodyText"/>
        <w:rPr>
          <w:rFonts w:asciiTheme="minorHAnsi" w:hAnsiTheme="minorHAnsi" w:cstheme="minorHAnsi"/>
          <w:sz w:val="20"/>
        </w:rPr>
      </w:pPr>
    </w:p>
    <w:p w14:paraId="29B0CB85" w14:textId="77777777" w:rsidR="006243DC" w:rsidRPr="00A65E8B" w:rsidRDefault="006243DC" w:rsidP="006243DC">
      <w:pPr>
        <w:pStyle w:val="BodyText"/>
        <w:rPr>
          <w:rFonts w:asciiTheme="minorHAnsi" w:hAnsiTheme="minorHAnsi" w:cstheme="minorHAnsi"/>
          <w:sz w:val="20"/>
        </w:rPr>
      </w:pPr>
    </w:p>
    <w:p w14:paraId="7E7C8701" w14:textId="77777777" w:rsidR="006243DC" w:rsidRPr="00A65E8B" w:rsidRDefault="006243DC" w:rsidP="006243DC">
      <w:pPr>
        <w:pStyle w:val="BodyText"/>
        <w:rPr>
          <w:rFonts w:asciiTheme="minorHAnsi" w:hAnsiTheme="minorHAnsi" w:cstheme="minorHAnsi"/>
          <w:sz w:val="20"/>
        </w:rPr>
      </w:pPr>
    </w:p>
    <w:p w14:paraId="0A541B77" w14:textId="77777777" w:rsidR="006243DC" w:rsidRPr="00A65E8B" w:rsidRDefault="006243DC" w:rsidP="006243DC">
      <w:pPr>
        <w:pStyle w:val="BodyText"/>
        <w:rPr>
          <w:rFonts w:asciiTheme="minorHAnsi" w:hAnsiTheme="minorHAnsi" w:cstheme="minorHAnsi"/>
          <w:sz w:val="20"/>
        </w:rPr>
      </w:pPr>
    </w:p>
    <w:p w14:paraId="57AE5F7F" w14:textId="77777777" w:rsidR="006243DC" w:rsidRDefault="006243DC" w:rsidP="006243DC">
      <w:pPr>
        <w:tabs>
          <w:tab w:val="left" w:pos="1134"/>
          <w:tab w:val="left" w:pos="4536"/>
        </w:tabs>
      </w:pPr>
      <w:r>
        <w:t>Signed:</w:t>
      </w:r>
      <w:r>
        <w:tab/>
      </w:r>
      <w:r>
        <w:tab/>
        <w:t>Date:</w:t>
      </w:r>
      <w:r>
        <w:tab/>
      </w:r>
      <w:r>
        <w:tab/>
      </w:r>
    </w:p>
    <w:p w14:paraId="57927EFA" w14:textId="77777777" w:rsidR="006243DC" w:rsidRDefault="006243DC" w:rsidP="006243DC">
      <w:pPr>
        <w:pStyle w:val="BodyText"/>
        <w:spacing w:before="4"/>
        <w:rPr>
          <w:rFonts w:asciiTheme="minorHAnsi" w:hAnsiTheme="minorHAnsi" w:cstheme="minorHAnsi"/>
          <w:sz w:val="16"/>
        </w:rPr>
      </w:pPr>
    </w:p>
    <w:p w14:paraId="2A1E0F9E" w14:textId="77777777" w:rsidR="006243DC" w:rsidRPr="00A65E8B" w:rsidRDefault="006243DC" w:rsidP="006243DC">
      <w:pPr>
        <w:pStyle w:val="BodyText"/>
        <w:spacing w:before="4"/>
        <w:rPr>
          <w:rFonts w:asciiTheme="minorHAnsi" w:hAnsiTheme="minorHAnsi" w:cstheme="minorHAnsi"/>
          <w:sz w:val="16"/>
        </w:rPr>
      </w:pPr>
      <w:r w:rsidRPr="00A65E8B">
        <w:rPr>
          <w:rFonts w:asciiTheme="minorHAnsi" w:hAnsiTheme="minorHAnsi" w:cstheme="minorHAnsi"/>
          <w:noProof/>
        </w:rPr>
        <mc:AlternateContent>
          <mc:Choice Requires="wps">
            <w:drawing>
              <wp:anchor distT="0" distB="0" distL="0" distR="0" simplePos="0" relativeHeight="251661312" behindDoc="1" locked="0" layoutInCell="1" allowOverlap="1" wp14:anchorId="6D24B17F" wp14:editId="33BA3BDD">
                <wp:simplePos x="0" y="0"/>
                <wp:positionH relativeFrom="page">
                  <wp:posOffset>288290</wp:posOffset>
                </wp:positionH>
                <wp:positionV relativeFrom="paragraph">
                  <wp:posOffset>147955</wp:posOffset>
                </wp:positionV>
                <wp:extent cx="1828800" cy="1270"/>
                <wp:effectExtent l="12065" t="7620" r="6985" b="1016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454 454"/>
                            <a:gd name="T1" fmla="*/ T0 w 2880"/>
                            <a:gd name="T2" fmla="+- 0 3334 454"/>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67BA9" id="Free-form: Shape 2" o:spid="_x0000_s1026" style="position:absolute;margin-left:22.7pt;margin-top:11.65pt;width:2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" path="m,l2880,e" filled="f" strokeweight=".21131mm">
                <v:path arrowok="t" o:connecttype="custom" o:connectlocs="0,0;1828800,0" o:connectangles="0,0"/>
                <w10:wrap type="topAndBottom" anchorx="page"/>
              </v:shape>
            </w:pict>
          </mc:Fallback>
        </mc:AlternateContent>
      </w:r>
    </w:p>
    <w:p w14:paraId="5E49EF39" w14:textId="77777777" w:rsidR="006243DC" w:rsidRPr="00A65E8B" w:rsidRDefault="006243DC" w:rsidP="006243DC">
      <w:pPr>
        <w:ind w:left="333"/>
        <w:rPr>
          <w:rFonts w:cstheme="minorHAnsi"/>
          <w:sz w:val="20"/>
        </w:rPr>
      </w:pPr>
      <w:bookmarkStart w:id="4" w:name="_bookmark6"/>
      <w:bookmarkEnd w:id="4"/>
      <w:r w:rsidRPr="00A65E8B">
        <w:rPr>
          <w:rFonts w:cstheme="minorHAnsi"/>
          <w:position w:val="6"/>
          <w:sz w:val="13"/>
        </w:rPr>
        <w:t xml:space="preserve">5 </w:t>
      </w:r>
      <w:r w:rsidRPr="00A65E8B">
        <w:rPr>
          <w:rFonts w:cstheme="minorHAnsi"/>
          <w:sz w:val="20"/>
        </w:rPr>
        <w:t xml:space="preserve">The meaning of ‘promoter’ in this context is explained in the </w:t>
      </w:r>
      <w:hyperlink r:id="rId25">
        <w:r w:rsidRPr="00A65E8B">
          <w:rPr>
            <w:rFonts w:cstheme="minorHAnsi"/>
            <w:sz w:val="20"/>
            <w:u w:val="single"/>
          </w:rPr>
          <w:t>Promotors of Tax Avoidance Schemes Guidance.</w:t>
        </w:r>
      </w:hyperlink>
    </w:p>
    <w:p w14:paraId="455E3FA7" w14:textId="0685404C" w:rsidR="00232EB9" w:rsidRPr="00FE514D" w:rsidRDefault="006243DC" w:rsidP="006243DC">
      <w:pPr>
        <w:spacing w:before="1"/>
        <w:ind w:left="333" w:right="645"/>
        <w:rPr>
          <w:sz w:val="24"/>
          <w:szCs w:val="24"/>
        </w:rPr>
      </w:pPr>
      <w:bookmarkStart w:id="5" w:name="_bookmark7"/>
      <w:bookmarkEnd w:id="5"/>
      <w:r w:rsidRPr="00A65E8B">
        <w:rPr>
          <w:rFonts w:cstheme="minorHAnsi"/>
          <w:position w:val="6"/>
          <w:sz w:val="13"/>
        </w:rPr>
        <w:t xml:space="preserve">6 </w:t>
      </w:r>
      <w:r w:rsidRPr="00A65E8B">
        <w:rPr>
          <w:rFonts w:cstheme="minorHAnsi"/>
          <w:sz w:val="20"/>
        </w:rPr>
        <w:t xml:space="preserve">The Office for Students’ </w:t>
      </w:r>
      <w:hyperlink r:id="rId26">
        <w:r w:rsidRPr="00A65E8B">
          <w:rPr>
            <w:rFonts w:cstheme="minorHAnsi"/>
            <w:sz w:val="20"/>
            <w:u w:val="single"/>
          </w:rPr>
          <w:t>OfS Privacy page</w:t>
        </w:r>
        <w:r w:rsidRPr="00A65E8B">
          <w:rPr>
            <w:rFonts w:cstheme="minorHAnsi"/>
            <w:sz w:val="20"/>
          </w:rPr>
          <w:t xml:space="preserve"> </w:t>
        </w:r>
      </w:hyperlink>
      <w:r w:rsidRPr="00A65E8B">
        <w:rPr>
          <w:rFonts w:cstheme="minorHAnsi"/>
          <w:sz w:val="20"/>
        </w:rPr>
        <w:t>provides full details regarding the use of personal information to fulfil its statutory functions and duties.</w:t>
      </w:r>
      <w:bookmarkStart w:id="6" w:name="_bookmark8"/>
      <w:bookmarkEnd w:id="6"/>
    </w:p>
    <w:sectPr w:rsidR="00232EB9" w:rsidRPr="00FE514D" w:rsidSect="00991CB6">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426"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101E" w14:textId="77777777" w:rsidR="005C7432" w:rsidRDefault="005C7432" w:rsidP="005C7432">
      <w:pPr>
        <w:spacing w:line="240" w:lineRule="auto"/>
      </w:pPr>
      <w:r>
        <w:separator/>
      </w:r>
    </w:p>
  </w:endnote>
  <w:endnote w:type="continuationSeparator" w:id="0">
    <w:p w14:paraId="48FD97F9" w14:textId="77777777" w:rsidR="005C7432" w:rsidRDefault="005C7432" w:rsidP="005C7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8849" w14:textId="77777777" w:rsidR="00991CB6" w:rsidRDefault="00991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5F7B" w14:textId="77777777" w:rsidR="00991CB6" w:rsidRDefault="00991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2E08" w14:textId="1385D88D" w:rsidR="00991CB6" w:rsidRDefault="00991CB6">
    <w:pPr>
      <w:pStyle w:val="Footer"/>
    </w:pPr>
    <w:r>
      <w:t>Updated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B71A" w14:textId="77777777" w:rsidR="005C7432" w:rsidRDefault="005C7432" w:rsidP="005C7432">
      <w:pPr>
        <w:spacing w:line="240" w:lineRule="auto"/>
      </w:pPr>
      <w:r>
        <w:separator/>
      </w:r>
    </w:p>
  </w:footnote>
  <w:footnote w:type="continuationSeparator" w:id="0">
    <w:p w14:paraId="7B451916" w14:textId="77777777" w:rsidR="005C7432" w:rsidRDefault="005C7432" w:rsidP="005C74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DC33" w14:textId="77777777" w:rsidR="00991CB6" w:rsidRDefault="00991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8D00" w14:textId="77777777" w:rsidR="00991CB6" w:rsidRDefault="00991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D819" w14:textId="20B4C333" w:rsidR="005C7432" w:rsidRDefault="005C7432">
    <w:pPr>
      <w:pStyle w:val="Header"/>
    </w:pPr>
    <w:r>
      <w:rPr>
        <w:noProof/>
      </w:rPr>
      <w:drawing>
        <wp:inline distT="0" distB="0" distL="0" distR="0" wp14:anchorId="51B12E54" wp14:editId="673503EF">
          <wp:extent cx="1457325" cy="498558"/>
          <wp:effectExtent l="0" t="0" r="0" b="0"/>
          <wp:docPr id="9" name="Picture 9" descr="Newman-University-Logo-Crest-Left-P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man-University-Logo-Crest-Left-PNG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018" cy="5408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91F24"/>
    <w:multiLevelType w:val="hybridMultilevel"/>
    <w:tmpl w:val="F4CCDFAE"/>
    <w:lvl w:ilvl="0" w:tplc="0B980DAC">
      <w:start w:val="1"/>
      <w:numFmt w:val="decimal"/>
      <w:pStyle w:val="ListNumber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CB66CA"/>
    <w:multiLevelType w:val="hybridMultilevel"/>
    <w:tmpl w:val="242CEDC8"/>
    <w:lvl w:ilvl="0" w:tplc="B6429324">
      <w:numFmt w:val="bullet"/>
      <w:lvlText w:val=""/>
      <w:lvlJc w:val="left"/>
      <w:pPr>
        <w:ind w:left="760" w:hanging="360"/>
      </w:pPr>
      <w:rPr>
        <w:rFonts w:ascii="Wingdings" w:eastAsia="Wingdings" w:hAnsi="Wingdings" w:cs="Wingdings" w:hint="default"/>
        <w:w w:val="99"/>
        <w:sz w:val="19"/>
        <w:szCs w:val="19"/>
        <w:lang w:val="en-GB" w:eastAsia="en-GB" w:bidi="en-GB"/>
      </w:rPr>
    </w:lvl>
    <w:lvl w:ilvl="1" w:tplc="558EAE26">
      <w:numFmt w:val="bullet"/>
      <w:lvlText w:val="-"/>
      <w:lvlJc w:val="left"/>
      <w:pPr>
        <w:ind w:left="1053" w:hanging="360"/>
      </w:pPr>
      <w:rPr>
        <w:rFonts w:ascii="Courier New" w:eastAsia="Courier New" w:hAnsi="Courier New" w:cs="Courier New" w:hint="default"/>
        <w:w w:val="100"/>
        <w:sz w:val="24"/>
        <w:szCs w:val="24"/>
        <w:lang w:val="en-GB" w:eastAsia="en-GB" w:bidi="en-GB"/>
      </w:rPr>
    </w:lvl>
    <w:lvl w:ilvl="2" w:tplc="747647AC">
      <w:numFmt w:val="bullet"/>
      <w:lvlText w:val="•"/>
      <w:lvlJc w:val="left"/>
      <w:pPr>
        <w:ind w:left="2216" w:hanging="360"/>
      </w:pPr>
      <w:rPr>
        <w:rFonts w:hint="default"/>
        <w:lang w:val="en-GB" w:eastAsia="en-GB" w:bidi="en-GB"/>
      </w:rPr>
    </w:lvl>
    <w:lvl w:ilvl="3" w:tplc="030E87AE">
      <w:numFmt w:val="bullet"/>
      <w:lvlText w:val="•"/>
      <w:lvlJc w:val="left"/>
      <w:pPr>
        <w:ind w:left="3372" w:hanging="360"/>
      </w:pPr>
      <w:rPr>
        <w:rFonts w:hint="default"/>
        <w:lang w:val="en-GB" w:eastAsia="en-GB" w:bidi="en-GB"/>
      </w:rPr>
    </w:lvl>
    <w:lvl w:ilvl="4" w:tplc="B0FC3178">
      <w:numFmt w:val="bullet"/>
      <w:lvlText w:val="•"/>
      <w:lvlJc w:val="left"/>
      <w:pPr>
        <w:ind w:left="4528" w:hanging="360"/>
      </w:pPr>
      <w:rPr>
        <w:rFonts w:hint="default"/>
        <w:lang w:val="en-GB" w:eastAsia="en-GB" w:bidi="en-GB"/>
      </w:rPr>
    </w:lvl>
    <w:lvl w:ilvl="5" w:tplc="315E548C">
      <w:numFmt w:val="bullet"/>
      <w:lvlText w:val="•"/>
      <w:lvlJc w:val="left"/>
      <w:pPr>
        <w:ind w:left="5685" w:hanging="360"/>
      </w:pPr>
      <w:rPr>
        <w:rFonts w:hint="default"/>
        <w:lang w:val="en-GB" w:eastAsia="en-GB" w:bidi="en-GB"/>
      </w:rPr>
    </w:lvl>
    <w:lvl w:ilvl="6" w:tplc="FF9E0D0E">
      <w:numFmt w:val="bullet"/>
      <w:lvlText w:val="•"/>
      <w:lvlJc w:val="left"/>
      <w:pPr>
        <w:ind w:left="6841" w:hanging="360"/>
      </w:pPr>
      <w:rPr>
        <w:rFonts w:hint="default"/>
        <w:lang w:val="en-GB" w:eastAsia="en-GB" w:bidi="en-GB"/>
      </w:rPr>
    </w:lvl>
    <w:lvl w:ilvl="7" w:tplc="196EDCBC">
      <w:numFmt w:val="bullet"/>
      <w:lvlText w:val="•"/>
      <w:lvlJc w:val="left"/>
      <w:pPr>
        <w:ind w:left="7997" w:hanging="360"/>
      </w:pPr>
      <w:rPr>
        <w:rFonts w:hint="default"/>
        <w:lang w:val="en-GB" w:eastAsia="en-GB" w:bidi="en-GB"/>
      </w:rPr>
    </w:lvl>
    <w:lvl w:ilvl="8" w:tplc="DC983FDC">
      <w:numFmt w:val="bullet"/>
      <w:lvlText w:val="•"/>
      <w:lvlJc w:val="left"/>
      <w:pPr>
        <w:ind w:left="9153" w:hanging="360"/>
      </w:pPr>
      <w:rPr>
        <w:rFonts w:hint="default"/>
        <w:lang w:val="en-GB" w:eastAsia="en-GB" w:bidi="en-GB"/>
      </w:rPr>
    </w:lvl>
  </w:abstractNum>
  <w:abstractNum w:abstractNumId="2" w15:restartNumberingAfterBreak="0">
    <w:nsid w:val="6A836984"/>
    <w:multiLevelType w:val="hybridMultilevel"/>
    <w:tmpl w:val="DD0826F0"/>
    <w:lvl w:ilvl="0" w:tplc="16B0C5EA">
      <w:start w:val="1"/>
      <w:numFmt w:val="decimal"/>
      <w:lvlText w:val="%1."/>
      <w:lvlJc w:val="left"/>
      <w:pPr>
        <w:ind w:left="1353" w:hanging="1020"/>
      </w:pPr>
      <w:rPr>
        <w:rFonts w:asciiTheme="minorHAnsi" w:eastAsia="Arial" w:hAnsiTheme="minorHAnsi" w:cstheme="minorHAnsi" w:hint="default"/>
        <w:spacing w:val="-1"/>
        <w:w w:val="100"/>
        <w:sz w:val="24"/>
        <w:szCs w:val="24"/>
        <w:lang w:val="en-GB" w:eastAsia="en-GB" w:bidi="en-GB"/>
      </w:rPr>
    </w:lvl>
    <w:lvl w:ilvl="1" w:tplc="F26848F2">
      <w:numFmt w:val="bullet"/>
      <w:lvlText w:val="•"/>
      <w:lvlJc w:val="left"/>
      <w:pPr>
        <w:ind w:left="2370" w:hanging="1020"/>
      </w:pPr>
      <w:rPr>
        <w:rFonts w:hint="default"/>
        <w:lang w:val="en-GB" w:eastAsia="en-GB" w:bidi="en-GB"/>
      </w:rPr>
    </w:lvl>
    <w:lvl w:ilvl="2" w:tplc="FEF24726">
      <w:numFmt w:val="bullet"/>
      <w:lvlText w:val="•"/>
      <w:lvlJc w:val="left"/>
      <w:pPr>
        <w:ind w:left="3381" w:hanging="1020"/>
      </w:pPr>
      <w:rPr>
        <w:rFonts w:hint="default"/>
        <w:lang w:val="en-GB" w:eastAsia="en-GB" w:bidi="en-GB"/>
      </w:rPr>
    </w:lvl>
    <w:lvl w:ilvl="3" w:tplc="CE6A67B6">
      <w:numFmt w:val="bullet"/>
      <w:lvlText w:val="•"/>
      <w:lvlJc w:val="left"/>
      <w:pPr>
        <w:ind w:left="4391" w:hanging="1020"/>
      </w:pPr>
      <w:rPr>
        <w:rFonts w:hint="default"/>
        <w:lang w:val="en-GB" w:eastAsia="en-GB" w:bidi="en-GB"/>
      </w:rPr>
    </w:lvl>
    <w:lvl w:ilvl="4" w:tplc="19C8660C">
      <w:numFmt w:val="bullet"/>
      <w:lvlText w:val="•"/>
      <w:lvlJc w:val="left"/>
      <w:pPr>
        <w:ind w:left="5402" w:hanging="1020"/>
      </w:pPr>
      <w:rPr>
        <w:rFonts w:hint="default"/>
        <w:lang w:val="en-GB" w:eastAsia="en-GB" w:bidi="en-GB"/>
      </w:rPr>
    </w:lvl>
    <w:lvl w:ilvl="5" w:tplc="59521E2E">
      <w:numFmt w:val="bullet"/>
      <w:lvlText w:val="•"/>
      <w:lvlJc w:val="left"/>
      <w:pPr>
        <w:ind w:left="6413" w:hanging="1020"/>
      </w:pPr>
      <w:rPr>
        <w:rFonts w:hint="default"/>
        <w:lang w:val="en-GB" w:eastAsia="en-GB" w:bidi="en-GB"/>
      </w:rPr>
    </w:lvl>
    <w:lvl w:ilvl="6" w:tplc="40A0A902">
      <w:numFmt w:val="bullet"/>
      <w:lvlText w:val="•"/>
      <w:lvlJc w:val="left"/>
      <w:pPr>
        <w:ind w:left="7423" w:hanging="1020"/>
      </w:pPr>
      <w:rPr>
        <w:rFonts w:hint="default"/>
        <w:lang w:val="en-GB" w:eastAsia="en-GB" w:bidi="en-GB"/>
      </w:rPr>
    </w:lvl>
    <w:lvl w:ilvl="7" w:tplc="66D8F6B0">
      <w:numFmt w:val="bullet"/>
      <w:lvlText w:val="•"/>
      <w:lvlJc w:val="left"/>
      <w:pPr>
        <w:ind w:left="8434" w:hanging="1020"/>
      </w:pPr>
      <w:rPr>
        <w:rFonts w:hint="default"/>
        <w:lang w:val="en-GB" w:eastAsia="en-GB" w:bidi="en-GB"/>
      </w:rPr>
    </w:lvl>
    <w:lvl w:ilvl="8" w:tplc="663ED1EA">
      <w:numFmt w:val="bullet"/>
      <w:lvlText w:val="•"/>
      <w:lvlJc w:val="left"/>
      <w:pPr>
        <w:ind w:left="9445" w:hanging="1020"/>
      </w:pPr>
      <w:rPr>
        <w:rFonts w:hint="default"/>
        <w:lang w:val="en-GB" w:eastAsia="en-GB" w:bidi="en-GB"/>
      </w:rPr>
    </w:lvl>
  </w:abstractNum>
  <w:num w:numId="1" w16cid:durableId="1587109495">
    <w:abstractNumId w:val="2"/>
  </w:num>
  <w:num w:numId="2" w16cid:durableId="1184632861">
    <w:abstractNumId w:val="1"/>
  </w:num>
  <w:num w:numId="3" w16cid:durableId="137299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DC"/>
    <w:rsid w:val="00232EB9"/>
    <w:rsid w:val="00275FC5"/>
    <w:rsid w:val="003A23CB"/>
    <w:rsid w:val="004E58F7"/>
    <w:rsid w:val="005C7432"/>
    <w:rsid w:val="006243DC"/>
    <w:rsid w:val="006444B5"/>
    <w:rsid w:val="00691C84"/>
    <w:rsid w:val="00763F4E"/>
    <w:rsid w:val="00991CB6"/>
    <w:rsid w:val="00D52F13"/>
    <w:rsid w:val="00FE5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F02BD"/>
  <w15:chartTrackingRefBased/>
  <w15:docId w15:val="{F5A8A16E-1806-4522-8544-BB612389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DC"/>
  </w:style>
  <w:style w:type="paragraph" w:styleId="Heading1">
    <w:name w:val="heading 1"/>
    <w:basedOn w:val="Normal"/>
    <w:next w:val="Normal"/>
    <w:link w:val="Heading1Char"/>
    <w:uiPriority w:val="9"/>
    <w:qFormat/>
    <w:rsid w:val="00FE514D"/>
    <w:pPr>
      <w:keepNext/>
      <w:keepLines/>
      <w:spacing w:before="240"/>
      <w:outlineLvl w:val="0"/>
    </w:pPr>
    <w:rPr>
      <w:rFonts w:asciiTheme="majorHAnsi" w:eastAsiaTheme="majorEastAsia" w:hAnsiTheme="majorHAnsi" w:cstheme="majorBidi"/>
      <w:b/>
      <w:color w:val="77001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14D"/>
    <w:rPr>
      <w:rFonts w:asciiTheme="majorHAnsi" w:eastAsiaTheme="majorEastAsia" w:hAnsiTheme="majorHAnsi" w:cstheme="majorBidi"/>
      <w:b/>
      <w:color w:val="77001A"/>
      <w:sz w:val="32"/>
      <w:szCs w:val="32"/>
    </w:rPr>
  </w:style>
  <w:style w:type="paragraph" w:styleId="BodyText">
    <w:name w:val="Body Text"/>
    <w:basedOn w:val="Normal"/>
    <w:link w:val="BodyTextChar"/>
    <w:uiPriority w:val="1"/>
    <w:qFormat/>
    <w:rsid w:val="006243DC"/>
    <w:pPr>
      <w:widowControl w:val="0"/>
      <w:autoSpaceDE w:val="0"/>
      <w:autoSpaceDN w:val="0"/>
      <w:spacing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6243DC"/>
    <w:rPr>
      <w:rFonts w:ascii="Arial" w:eastAsia="Arial" w:hAnsi="Arial" w:cs="Arial"/>
      <w:sz w:val="24"/>
      <w:szCs w:val="24"/>
      <w:lang w:eastAsia="en-GB" w:bidi="en-GB"/>
    </w:rPr>
  </w:style>
  <w:style w:type="paragraph" w:styleId="ListParagraph">
    <w:name w:val="List Paragraph"/>
    <w:basedOn w:val="Normal"/>
    <w:uiPriority w:val="1"/>
    <w:qFormat/>
    <w:rsid w:val="006243DC"/>
    <w:pPr>
      <w:widowControl w:val="0"/>
      <w:autoSpaceDE w:val="0"/>
      <w:autoSpaceDN w:val="0"/>
      <w:spacing w:line="240" w:lineRule="auto"/>
      <w:ind w:left="760" w:hanging="360"/>
    </w:pPr>
    <w:rPr>
      <w:rFonts w:ascii="Arial" w:eastAsia="Arial" w:hAnsi="Arial" w:cs="Arial"/>
      <w:lang w:eastAsia="en-GB" w:bidi="en-GB"/>
    </w:rPr>
  </w:style>
  <w:style w:type="character" w:styleId="Hyperlink">
    <w:name w:val="Hyperlink"/>
    <w:basedOn w:val="DefaultParagraphFont"/>
    <w:uiPriority w:val="99"/>
    <w:unhideWhenUsed/>
    <w:rsid w:val="006243DC"/>
    <w:rPr>
      <w:color w:val="0563C1" w:themeColor="hyperlink"/>
      <w:u w:val="single"/>
    </w:rPr>
  </w:style>
  <w:style w:type="paragraph" w:styleId="ListNumber4">
    <w:name w:val="List Number 4"/>
    <w:basedOn w:val="Normal"/>
    <w:uiPriority w:val="99"/>
    <w:semiHidden/>
    <w:unhideWhenUsed/>
    <w:rsid w:val="006243DC"/>
    <w:pPr>
      <w:numPr>
        <w:numId w:val="3"/>
      </w:numPr>
      <w:tabs>
        <w:tab w:val="num" w:pos="360"/>
      </w:tabs>
      <w:ind w:left="0" w:firstLine="0"/>
      <w:contextualSpacing/>
    </w:pPr>
  </w:style>
  <w:style w:type="paragraph" w:styleId="Header">
    <w:name w:val="header"/>
    <w:basedOn w:val="Normal"/>
    <w:link w:val="HeaderChar"/>
    <w:uiPriority w:val="99"/>
    <w:unhideWhenUsed/>
    <w:rsid w:val="005C7432"/>
    <w:pPr>
      <w:tabs>
        <w:tab w:val="center" w:pos="4513"/>
        <w:tab w:val="right" w:pos="9026"/>
      </w:tabs>
      <w:spacing w:line="240" w:lineRule="auto"/>
    </w:pPr>
  </w:style>
  <w:style w:type="character" w:customStyle="1" w:styleId="HeaderChar">
    <w:name w:val="Header Char"/>
    <w:basedOn w:val="DefaultParagraphFont"/>
    <w:link w:val="Header"/>
    <w:uiPriority w:val="99"/>
    <w:rsid w:val="005C7432"/>
  </w:style>
  <w:style w:type="paragraph" w:styleId="Footer">
    <w:name w:val="footer"/>
    <w:basedOn w:val="Normal"/>
    <w:link w:val="FooterChar"/>
    <w:uiPriority w:val="99"/>
    <w:unhideWhenUsed/>
    <w:rsid w:val="005C7432"/>
    <w:pPr>
      <w:tabs>
        <w:tab w:val="center" w:pos="4513"/>
        <w:tab w:val="right" w:pos="9026"/>
      </w:tabs>
      <w:spacing w:line="240" w:lineRule="auto"/>
    </w:pPr>
  </w:style>
  <w:style w:type="character" w:customStyle="1" w:styleId="FooterChar">
    <w:name w:val="Footer Char"/>
    <w:basedOn w:val="DefaultParagraphFont"/>
    <w:link w:val="Footer"/>
    <w:uiPriority w:val="99"/>
    <w:rsid w:val="005C7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79265/disclosure_of_tax_avoidance_schemes.pdf.pdf" TargetMode="External"/><Relationship Id="rId18" Type="http://schemas.openxmlformats.org/officeDocument/2006/relationships/hyperlink" Target="https://www.gov.scot/publications/disclosure-periods-previous-convictions-alternatives-prosecution-scotland-under-rehabilitation-offenders-act-1974/" TargetMode="External"/><Relationship Id="rId26" Type="http://schemas.openxmlformats.org/officeDocument/2006/relationships/hyperlink" Target="https://www.officeforstudents.org.uk/ofs-privacy/" TargetMode="External"/><Relationship Id="rId3" Type="http://schemas.openxmlformats.org/officeDocument/2006/relationships/settings" Target="settings.xml"/><Relationship Id="rId21" Type="http://schemas.openxmlformats.org/officeDocument/2006/relationships/hyperlink" Target="http://www.legislation.gov.uk/ukpga/2013/29/part/5/enacted" TargetMode="External"/><Relationship Id="rId34" Type="http://schemas.openxmlformats.org/officeDocument/2006/relationships/theme" Target="theme/theme1.xml"/><Relationship Id="rId7" Type="http://schemas.openxmlformats.org/officeDocument/2006/relationships/hyperlink" Target="https://www.officeforstudents.org.uk/advice-and-guidance/regulation/registration-with-the-ofs-a-guide/public-interest-governance-principles/" TargetMode="External"/><Relationship Id="rId12" Type="http://schemas.openxmlformats.org/officeDocument/2006/relationships/hyperlink" Target="https://www.legislation.gov.uk/ukpga/2011/25/contents" TargetMode="Externa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hyperlink" Target="https://www.gov.uk/government/uploads/system/uploads/attachment_data/file/454865/POTAS.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yperlink" Target="https://www.nibusinessinfo.co.uk/content/employing-someone-criminal-record"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86/46/contents" TargetMode="External"/><Relationship Id="rId24" Type="http://schemas.openxmlformats.org/officeDocument/2006/relationships/hyperlink" Target="https://www.gov.uk/government/uploads/system/uploads/attachment_data/file/454865/POTAS.pdf"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exoffenders-and-employment" TargetMode="External"/><Relationship Id="rId23" Type="http://schemas.openxmlformats.org/officeDocument/2006/relationships/hyperlink" Target="http://www.legislation.gov.uk/ukpga/2014/7/section/10/enacted" TargetMode="External"/><Relationship Id="rId28" Type="http://schemas.openxmlformats.org/officeDocument/2006/relationships/header" Target="header2.xml"/><Relationship Id="rId10" Type="http://schemas.openxmlformats.org/officeDocument/2006/relationships/hyperlink" Target="https://www.legislation.gov.uk/ukpga/1986/46/contents" TargetMode="External"/><Relationship Id="rId19" Type="http://schemas.openxmlformats.org/officeDocument/2006/relationships/hyperlink" Target="https://www.nibusinessinfo.co.uk/content/employing-someone-criminal-record"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ewman.ac.uk/wp-content/uploads/sites/10/2018/07/Code-of-Conduct-and-Fit-and-Proper-updated-June-2018-1.doc" TargetMode="External"/><Relationship Id="rId14" Type="http://schemas.openxmlformats.org/officeDocument/2006/relationships/hyperlink" Target="http://www.legislation.gov.uk/ukpga/2004/12/section/311" TargetMode="External"/><Relationship Id="rId22" Type="http://schemas.openxmlformats.org/officeDocument/2006/relationships/hyperlink" Target="http://www.legislation.gov.uk/ukpga/2014/7/section/10/enacted"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officeforstudents.org.uk/advice-and-guidance/regulation/registration-with-the-ofs-a-guide/public-interest-governance-principl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man Theme">
      <a:dk1>
        <a:sysClr val="windowText" lastClr="000000"/>
      </a:dk1>
      <a:lt1>
        <a:sysClr val="window" lastClr="FFFFFF"/>
      </a:lt1>
      <a:dk2>
        <a:srgbClr val="44546A"/>
      </a:dk2>
      <a:lt2>
        <a:srgbClr val="E7E6E6"/>
      </a:lt2>
      <a:accent1>
        <a:srgbClr val="77001A"/>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1669</Words>
  <Characters>9485</Characters>
  <Application>Microsoft Office Word</Application>
  <DocSecurity>0</DocSecurity>
  <Lines>231</Lines>
  <Paragraphs>126</Paragraphs>
  <ScaleCrop>false</ScaleCrop>
  <Company>Newman University</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Wheeler</dc:creator>
  <cp:keywords/>
  <dc:description/>
  <cp:lastModifiedBy>Siobhan Wheeler</cp:lastModifiedBy>
  <cp:revision>5</cp:revision>
  <dcterms:created xsi:type="dcterms:W3CDTF">2022-08-11T14:12:00Z</dcterms:created>
  <dcterms:modified xsi:type="dcterms:W3CDTF">2022-08-11T14:42:00Z</dcterms:modified>
</cp:coreProperties>
</file>